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45F" w:rsidRPr="00533126" w:rsidRDefault="00F3445F" w:rsidP="00F3445F">
      <w:pPr>
        <w:pStyle w:val="a3"/>
        <w:spacing w:before="0" w:beforeAutospacing="0" w:after="0" w:afterAutospacing="0"/>
        <w:jc w:val="center"/>
        <w:rPr>
          <w:b/>
          <w:color w:val="000000"/>
        </w:rPr>
      </w:pPr>
      <w:r w:rsidRPr="00533126">
        <w:rPr>
          <w:b/>
          <w:color w:val="000000"/>
        </w:rPr>
        <w:t>Ачкыч</w:t>
      </w:r>
    </w:p>
    <w:p w:rsidR="00F3445F" w:rsidRPr="00533126" w:rsidRDefault="00F3445F" w:rsidP="00F3445F">
      <w:pPr>
        <w:pStyle w:val="a3"/>
        <w:spacing w:before="0" w:beforeAutospacing="0" w:after="0" w:afterAutospacing="0"/>
        <w:jc w:val="center"/>
        <w:rPr>
          <w:b/>
          <w:color w:val="000000"/>
        </w:rPr>
      </w:pPr>
      <w:r w:rsidRPr="00533126">
        <w:rPr>
          <w:b/>
          <w:color w:val="000000"/>
        </w:rPr>
        <w:t>8 класс</w:t>
      </w:r>
    </w:p>
    <w:p w:rsidR="00F3445F" w:rsidRPr="00533126" w:rsidRDefault="00F3445F" w:rsidP="00F3445F">
      <w:pPr>
        <w:pStyle w:val="a3"/>
        <w:spacing w:before="0" w:beforeAutospacing="0" w:after="0" w:afterAutospacing="0"/>
        <w:jc w:val="center"/>
        <w:rPr>
          <w:b/>
          <w:color w:val="000000"/>
          <w:lang w:val="tt-RU"/>
        </w:rPr>
      </w:pPr>
      <w:r w:rsidRPr="00533126">
        <w:rPr>
          <w:b/>
          <w:color w:val="000000"/>
        </w:rPr>
        <w:t>Ш</w:t>
      </w:r>
      <w:r w:rsidRPr="00533126">
        <w:rPr>
          <w:b/>
          <w:color w:val="000000"/>
          <w:lang w:val="tt-RU"/>
        </w:rPr>
        <w:t>әһә</w:t>
      </w:r>
      <w:r w:rsidRPr="00533126">
        <w:rPr>
          <w:b/>
          <w:color w:val="000000"/>
        </w:rPr>
        <w:t xml:space="preserve">р туры </w:t>
      </w:r>
    </w:p>
    <w:p w:rsidR="00F3445F" w:rsidRPr="005F75C4" w:rsidRDefault="00F3445F" w:rsidP="00F3445F">
      <w:pPr>
        <w:pStyle w:val="a3"/>
        <w:spacing w:before="0" w:beforeAutospacing="0" w:after="0" w:afterAutospacing="0"/>
        <w:jc w:val="center"/>
        <w:rPr>
          <w:b/>
          <w:color w:val="000000"/>
          <w:lang w:val="tt-RU"/>
        </w:rPr>
      </w:pPr>
      <w:r w:rsidRPr="005F75C4">
        <w:rPr>
          <w:b/>
          <w:color w:val="000000"/>
          <w:lang w:val="tt-RU"/>
        </w:rPr>
        <w:t xml:space="preserve">Максимум </w:t>
      </w:r>
      <w:r w:rsidR="005C498F">
        <w:rPr>
          <w:b/>
          <w:color w:val="000000"/>
          <w:lang w:val="tt-RU"/>
        </w:rPr>
        <w:t>63</w:t>
      </w:r>
      <w:r w:rsidR="005F1658" w:rsidRPr="00533126">
        <w:rPr>
          <w:b/>
          <w:color w:val="000000"/>
          <w:lang w:val="tt-RU"/>
        </w:rPr>
        <w:t xml:space="preserve"> </w:t>
      </w:r>
      <w:r w:rsidRPr="005F75C4">
        <w:rPr>
          <w:b/>
          <w:color w:val="000000"/>
          <w:lang w:val="tt-RU"/>
        </w:rPr>
        <w:t>б.</w:t>
      </w:r>
    </w:p>
    <w:p w:rsidR="00F3445F" w:rsidRPr="005F75C4" w:rsidRDefault="00F3445F" w:rsidP="00F3445F">
      <w:pPr>
        <w:pStyle w:val="a3"/>
        <w:spacing w:before="0" w:beforeAutospacing="0" w:after="0" w:afterAutospacing="0"/>
        <w:jc w:val="both"/>
        <w:rPr>
          <w:color w:val="000000"/>
          <w:lang w:val="tt-RU"/>
        </w:rPr>
      </w:pPr>
    </w:p>
    <w:p w:rsidR="00A13990" w:rsidRPr="005C498F" w:rsidRDefault="00A13990" w:rsidP="00A13990">
      <w:pPr>
        <w:pStyle w:val="a3"/>
        <w:spacing w:before="0" w:beforeAutospacing="0" w:after="0" w:afterAutospacing="0"/>
        <w:jc w:val="both"/>
        <w:rPr>
          <w:b/>
          <w:color w:val="000000"/>
          <w:lang w:val="tt-RU"/>
        </w:rPr>
      </w:pPr>
      <w:r w:rsidRPr="005C498F">
        <w:rPr>
          <w:b/>
          <w:color w:val="000000"/>
          <w:lang w:val="tt-RU"/>
        </w:rPr>
        <w:t>1. “Прибыльщиклар”  дип кемнәрне атыйлар? (1 б.)</w:t>
      </w:r>
    </w:p>
    <w:p w:rsidR="00A13990" w:rsidRPr="005C498F" w:rsidRDefault="00A13990" w:rsidP="00A13990">
      <w:pPr>
        <w:pStyle w:val="a3"/>
        <w:spacing w:before="0" w:beforeAutospacing="0" w:after="0" w:afterAutospacing="0"/>
        <w:jc w:val="both"/>
        <w:rPr>
          <w:color w:val="000000"/>
          <w:lang w:val="tt-RU"/>
        </w:rPr>
      </w:pPr>
      <w:r w:rsidRPr="005C498F">
        <w:rPr>
          <w:color w:val="000000"/>
          <w:lang w:val="tt-RU"/>
        </w:rPr>
        <w:t>Б. Яңа салымнар уйлап табучы һәм кертүче түрәләр.</w:t>
      </w:r>
    </w:p>
    <w:p w:rsidR="0024191A" w:rsidRPr="005C498F" w:rsidRDefault="0024191A" w:rsidP="00A13990">
      <w:pPr>
        <w:pStyle w:val="a3"/>
        <w:spacing w:before="0" w:beforeAutospacing="0" w:after="0" w:afterAutospacing="0"/>
        <w:rPr>
          <w:color w:val="000000"/>
          <w:lang w:val="tt-RU"/>
        </w:rPr>
      </w:pPr>
    </w:p>
    <w:p w:rsidR="00A13990" w:rsidRPr="005C498F" w:rsidRDefault="00807AB4" w:rsidP="00A13990">
      <w:pPr>
        <w:spacing w:after="0" w:line="240" w:lineRule="auto"/>
        <w:rPr>
          <w:rFonts w:ascii="Times New Roman" w:hAnsi="Times New Roman" w:cs="Times New Roman"/>
          <w:b/>
          <w:sz w:val="24"/>
          <w:szCs w:val="24"/>
          <w:lang w:val="tt-RU"/>
        </w:rPr>
      </w:pPr>
      <w:r w:rsidRPr="005C498F">
        <w:rPr>
          <w:rFonts w:ascii="Times New Roman" w:hAnsi="Times New Roman" w:cs="Times New Roman"/>
          <w:b/>
          <w:sz w:val="24"/>
          <w:szCs w:val="24"/>
          <w:lang w:val="tt-RU"/>
        </w:rPr>
        <w:t>2. «Мөхәммәдия” мәдрәсәсе кайчан ачыла?</w:t>
      </w:r>
      <w:r w:rsidR="005C498F" w:rsidRPr="005C498F">
        <w:rPr>
          <w:rFonts w:ascii="Times New Roman" w:hAnsi="Times New Roman" w:cs="Times New Roman"/>
          <w:b/>
          <w:sz w:val="24"/>
          <w:szCs w:val="24"/>
          <w:lang w:val="tt-RU"/>
        </w:rPr>
        <w:t xml:space="preserve"> </w:t>
      </w:r>
      <w:r w:rsidR="005C498F" w:rsidRPr="005C498F">
        <w:rPr>
          <w:rFonts w:ascii="Times New Roman" w:hAnsi="Times New Roman" w:cs="Times New Roman"/>
          <w:b/>
          <w:color w:val="000000"/>
          <w:sz w:val="24"/>
          <w:szCs w:val="24"/>
          <w:lang w:val="tt-RU"/>
        </w:rPr>
        <w:t>(1 б.)</w:t>
      </w:r>
    </w:p>
    <w:p w:rsidR="00807AB4" w:rsidRPr="005C498F" w:rsidRDefault="00807AB4" w:rsidP="00A13990">
      <w:pPr>
        <w:spacing w:after="0" w:line="240" w:lineRule="auto"/>
        <w:rPr>
          <w:rFonts w:ascii="Times New Roman" w:hAnsi="Times New Roman" w:cs="Times New Roman"/>
          <w:sz w:val="24"/>
          <w:szCs w:val="24"/>
          <w:lang w:val="tt-RU"/>
        </w:rPr>
      </w:pPr>
      <w:r w:rsidRPr="005C498F">
        <w:rPr>
          <w:rFonts w:ascii="Times New Roman" w:hAnsi="Times New Roman" w:cs="Times New Roman"/>
          <w:sz w:val="24"/>
          <w:szCs w:val="24"/>
          <w:lang w:val="tt-RU"/>
        </w:rPr>
        <w:t>Б</w:t>
      </w:r>
      <w:r w:rsidRPr="005C498F">
        <w:rPr>
          <w:rFonts w:ascii="Times New Roman" w:hAnsi="Times New Roman" w:cs="Times New Roman"/>
          <w:sz w:val="24"/>
          <w:szCs w:val="24"/>
        </w:rPr>
        <w:t xml:space="preserve">) </w:t>
      </w:r>
      <w:r w:rsidR="00A40D12" w:rsidRPr="005C498F">
        <w:rPr>
          <w:rFonts w:ascii="Times New Roman" w:hAnsi="Times New Roman" w:cs="Times New Roman"/>
          <w:sz w:val="24"/>
          <w:szCs w:val="24"/>
          <w:lang w:val="tt-RU"/>
        </w:rPr>
        <w:t>1882 елда.</w:t>
      </w:r>
    </w:p>
    <w:p w:rsidR="00F3445F" w:rsidRPr="005C498F" w:rsidRDefault="00F3445F" w:rsidP="00A13990">
      <w:pPr>
        <w:pStyle w:val="a3"/>
        <w:spacing w:before="0" w:beforeAutospacing="0" w:after="0" w:afterAutospacing="0"/>
        <w:jc w:val="both"/>
        <w:rPr>
          <w:b/>
          <w:color w:val="000000"/>
        </w:rPr>
      </w:pPr>
    </w:p>
    <w:p w:rsidR="00A13990" w:rsidRPr="005C498F" w:rsidRDefault="00A13990" w:rsidP="00A13990">
      <w:pPr>
        <w:pStyle w:val="a3"/>
        <w:spacing w:before="0" w:beforeAutospacing="0" w:after="0" w:afterAutospacing="0"/>
        <w:jc w:val="both"/>
        <w:rPr>
          <w:b/>
          <w:color w:val="000000"/>
        </w:rPr>
      </w:pPr>
      <w:r w:rsidRPr="005C498F">
        <w:rPr>
          <w:b/>
          <w:color w:val="000000"/>
          <w:lang w:val="tt-RU"/>
        </w:rPr>
        <w:t xml:space="preserve">3. </w:t>
      </w:r>
      <w:r w:rsidRPr="005C498F">
        <w:rPr>
          <w:b/>
          <w:color w:val="000000"/>
        </w:rPr>
        <w:t>Алтын Урданың беренче башкаласы: (</w:t>
      </w:r>
      <w:r w:rsidRPr="005C498F">
        <w:rPr>
          <w:b/>
          <w:color w:val="000000"/>
          <w:lang w:val="tt-RU"/>
        </w:rPr>
        <w:t>1</w:t>
      </w:r>
      <w:r w:rsidRPr="005C498F">
        <w:rPr>
          <w:b/>
          <w:color w:val="000000"/>
        </w:rPr>
        <w:t xml:space="preserve"> б.)</w:t>
      </w:r>
    </w:p>
    <w:p w:rsidR="00103684" w:rsidRPr="005C498F" w:rsidRDefault="00A13990" w:rsidP="00A13990">
      <w:pPr>
        <w:pStyle w:val="a3"/>
        <w:spacing w:before="0" w:beforeAutospacing="0" w:after="0" w:afterAutospacing="0"/>
        <w:jc w:val="both"/>
        <w:rPr>
          <w:color w:val="000000"/>
          <w:lang w:val="tt-RU"/>
        </w:rPr>
      </w:pPr>
      <w:r w:rsidRPr="005C498F">
        <w:rPr>
          <w:color w:val="000000"/>
          <w:lang w:val="tt-RU"/>
        </w:rPr>
        <w:t>Б.Сара</w:t>
      </w:r>
      <w:r w:rsidR="005F75C4" w:rsidRPr="005C498F">
        <w:rPr>
          <w:color w:val="000000"/>
          <w:lang w:val="tt-RU"/>
        </w:rPr>
        <w:t>й</w:t>
      </w:r>
    </w:p>
    <w:p w:rsidR="00103684" w:rsidRPr="005C498F" w:rsidRDefault="00103684" w:rsidP="00F3445F">
      <w:pPr>
        <w:pStyle w:val="a3"/>
        <w:spacing w:before="0" w:beforeAutospacing="0" w:after="0" w:afterAutospacing="0"/>
        <w:jc w:val="both"/>
        <w:rPr>
          <w:b/>
          <w:color w:val="000000"/>
          <w:lang w:val="tt-RU"/>
        </w:rPr>
      </w:pPr>
    </w:p>
    <w:p w:rsidR="005F75C4" w:rsidRPr="005C498F" w:rsidRDefault="005F75C4" w:rsidP="005F75C4">
      <w:pPr>
        <w:spacing w:after="0" w:line="240" w:lineRule="auto"/>
        <w:rPr>
          <w:rFonts w:ascii="Times New Roman" w:eastAsia="Times New Roman" w:hAnsi="Times New Roman" w:cs="Times New Roman"/>
          <w:b/>
          <w:sz w:val="24"/>
          <w:szCs w:val="24"/>
          <w:lang w:val="tt-RU"/>
        </w:rPr>
      </w:pPr>
      <w:r w:rsidRPr="005C498F">
        <w:rPr>
          <w:rFonts w:ascii="Times New Roman" w:eastAsia="Times New Roman" w:hAnsi="Times New Roman" w:cs="Times New Roman"/>
          <w:b/>
          <w:sz w:val="24"/>
          <w:szCs w:val="24"/>
          <w:lang w:val="tt-RU"/>
        </w:rPr>
        <w:t>4. 1718 елдан башлап салым алу нинди була? (1 б.)</w:t>
      </w:r>
    </w:p>
    <w:p w:rsidR="005F75C4" w:rsidRPr="005C498F" w:rsidRDefault="005F75C4" w:rsidP="005F75C4">
      <w:pPr>
        <w:spacing w:after="0" w:line="240" w:lineRule="auto"/>
        <w:rPr>
          <w:rFonts w:ascii="Times New Roman" w:eastAsia="Times New Roman" w:hAnsi="Times New Roman" w:cs="Times New Roman"/>
          <w:sz w:val="24"/>
          <w:szCs w:val="24"/>
          <w:lang w:val="tt-RU"/>
        </w:rPr>
      </w:pPr>
      <w:r w:rsidRPr="005C498F">
        <w:rPr>
          <w:rFonts w:ascii="Times New Roman" w:eastAsia="Times New Roman" w:hAnsi="Times New Roman" w:cs="Times New Roman"/>
          <w:sz w:val="24"/>
          <w:szCs w:val="24"/>
          <w:lang w:val="tt-RU"/>
        </w:rPr>
        <w:t xml:space="preserve">Б) </w:t>
      </w:r>
      <w:r w:rsidR="00FE0F42" w:rsidRPr="005C498F">
        <w:rPr>
          <w:rFonts w:ascii="Times New Roman" w:eastAsia="Times New Roman" w:hAnsi="Times New Roman" w:cs="Times New Roman"/>
          <w:sz w:val="24"/>
          <w:szCs w:val="24"/>
          <w:lang w:val="tt-RU"/>
        </w:rPr>
        <w:t>Й</w:t>
      </w:r>
      <w:r w:rsidRPr="005C498F">
        <w:rPr>
          <w:rFonts w:ascii="Times New Roman" w:eastAsia="Times New Roman" w:hAnsi="Times New Roman" w:cs="Times New Roman"/>
          <w:sz w:val="24"/>
          <w:szCs w:val="24"/>
          <w:lang w:val="tt-RU"/>
        </w:rPr>
        <w:t>орт башыннан</w:t>
      </w:r>
    </w:p>
    <w:p w:rsidR="004E0D0C" w:rsidRPr="005C498F" w:rsidRDefault="004E0D0C" w:rsidP="00F3445F">
      <w:pPr>
        <w:spacing w:after="0" w:line="240" w:lineRule="auto"/>
        <w:jc w:val="both"/>
        <w:rPr>
          <w:rFonts w:ascii="Times New Roman" w:hAnsi="Times New Roman" w:cs="Times New Roman"/>
          <w:sz w:val="24"/>
          <w:szCs w:val="24"/>
          <w:lang w:val="tt-RU"/>
        </w:rPr>
      </w:pPr>
    </w:p>
    <w:p w:rsidR="00035236" w:rsidRPr="005C498F" w:rsidRDefault="00035236" w:rsidP="00035236">
      <w:pPr>
        <w:spacing w:after="0" w:line="240" w:lineRule="auto"/>
        <w:rPr>
          <w:rFonts w:ascii="Times New Roman" w:eastAsia="Times New Roman" w:hAnsi="Times New Roman" w:cs="Times New Roman"/>
          <w:b/>
          <w:sz w:val="24"/>
          <w:szCs w:val="24"/>
          <w:lang w:val="tt-RU"/>
        </w:rPr>
      </w:pPr>
      <w:r w:rsidRPr="005C498F">
        <w:rPr>
          <w:rFonts w:ascii="Times New Roman" w:eastAsia="Times New Roman" w:hAnsi="Times New Roman" w:cs="Times New Roman"/>
          <w:b/>
          <w:sz w:val="24"/>
          <w:szCs w:val="24"/>
          <w:lang w:val="tt-RU"/>
        </w:rPr>
        <w:t>5. «Чабаталы морзалар» дип кемнәрне атаганнар? (</w:t>
      </w:r>
      <w:r w:rsidR="005C498F" w:rsidRPr="005C498F">
        <w:rPr>
          <w:rFonts w:ascii="Times New Roman" w:eastAsia="Times New Roman" w:hAnsi="Times New Roman" w:cs="Times New Roman"/>
          <w:b/>
          <w:sz w:val="24"/>
          <w:szCs w:val="24"/>
          <w:lang w:val="tt-RU"/>
        </w:rPr>
        <w:t>2</w:t>
      </w:r>
      <w:r w:rsidRPr="005C498F">
        <w:rPr>
          <w:rFonts w:ascii="Times New Roman" w:eastAsia="Times New Roman" w:hAnsi="Times New Roman" w:cs="Times New Roman"/>
          <w:b/>
          <w:sz w:val="24"/>
          <w:szCs w:val="24"/>
          <w:lang w:val="tt-RU"/>
        </w:rPr>
        <w:t xml:space="preserve"> б.). Бу төшенчә нинди шартларда һәм нинди иҗтимагый мохиттә барлыкка килгән? (</w:t>
      </w:r>
      <w:r w:rsidR="005C498F" w:rsidRPr="005C498F">
        <w:rPr>
          <w:rFonts w:ascii="Times New Roman" w:eastAsia="Times New Roman" w:hAnsi="Times New Roman" w:cs="Times New Roman"/>
          <w:b/>
          <w:sz w:val="24"/>
          <w:szCs w:val="24"/>
          <w:lang w:val="tt-RU"/>
        </w:rPr>
        <w:t>2</w:t>
      </w:r>
      <w:r w:rsidRPr="005C498F">
        <w:rPr>
          <w:rFonts w:ascii="Times New Roman" w:eastAsia="Times New Roman" w:hAnsi="Times New Roman" w:cs="Times New Roman"/>
          <w:b/>
          <w:sz w:val="24"/>
          <w:szCs w:val="24"/>
          <w:lang w:val="tt-RU"/>
        </w:rPr>
        <w:t xml:space="preserve"> б.).</w:t>
      </w:r>
      <w:r w:rsidR="005C498F" w:rsidRPr="005C498F">
        <w:rPr>
          <w:rFonts w:ascii="Times New Roman" w:eastAsia="Times New Roman" w:hAnsi="Times New Roman" w:cs="Times New Roman"/>
          <w:b/>
          <w:sz w:val="24"/>
          <w:szCs w:val="24"/>
          <w:lang w:val="tt-RU"/>
        </w:rPr>
        <w:t xml:space="preserve"> (Иң югары –  4 б.)</w:t>
      </w:r>
    </w:p>
    <w:p w:rsidR="00035236" w:rsidRPr="005C498F" w:rsidRDefault="00035236" w:rsidP="00035236">
      <w:pPr>
        <w:spacing w:after="0" w:line="240" w:lineRule="auto"/>
        <w:jc w:val="both"/>
        <w:rPr>
          <w:rFonts w:ascii="Times New Roman" w:hAnsi="Times New Roman" w:cs="Times New Roman"/>
          <w:noProof/>
          <w:sz w:val="24"/>
          <w:szCs w:val="24"/>
          <w:lang w:val="tt-RU"/>
        </w:rPr>
      </w:pPr>
      <w:r w:rsidRPr="005C498F">
        <w:rPr>
          <w:rFonts w:ascii="Times New Roman" w:hAnsi="Times New Roman" w:cs="Times New Roman"/>
          <w:noProof/>
          <w:sz w:val="24"/>
          <w:szCs w:val="24"/>
          <w:lang w:val="tt-RU"/>
        </w:rPr>
        <w:t>XVII гасыр уртасында эре татар алпавытлары саны ике мәртәбәгә кими. Бай җир биләүчеләр бармак белән санарлык кына кала. Киләсе гасыр башына йомышлы татарлар катлавы тулысынча диярлек таркала, уртак мәнфәгатьле бердәм иҗтимагый төркем булудан туктый. Күп кенә йомышлы татарлар җирдән тулысынча аерылалар. Тормыш алып барыр өчен алар сәүдә белән шөгыльләнә башлыйлар, рухани булып китәләр, яки ясаклыларга әйләнәләр, ягъни элекке халәтләренә кире кайталар. Кайберләре морза яки кенәз дип аталсалар да, икътисади халәтләре буенча, гади игенче генә булалар. Халыкта фәкыйрьлеккә төшкән шундый  йомышлыларны  «чабаталы морзалар» дип йөртә башлыйлар.</w:t>
      </w:r>
    </w:p>
    <w:p w:rsidR="00035236" w:rsidRPr="005C498F" w:rsidRDefault="00035236" w:rsidP="00F3445F">
      <w:pPr>
        <w:spacing w:after="0" w:line="240" w:lineRule="auto"/>
        <w:jc w:val="both"/>
        <w:rPr>
          <w:rFonts w:ascii="Times New Roman" w:hAnsi="Times New Roman" w:cs="Times New Roman"/>
          <w:sz w:val="24"/>
          <w:szCs w:val="24"/>
          <w:lang w:val="tt-RU"/>
        </w:rPr>
      </w:pPr>
    </w:p>
    <w:p w:rsidR="000E4153" w:rsidRPr="005C498F" w:rsidRDefault="00AF3134" w:rsidP="000E4153">
      <w:pPr>
        <w:pStyle w:val="a3"/>
        <w:spacing w:before="0" w:beforeAutospacing="0" w:after="0" w:afterAutospacing="0"/>
        <w:jc w:val="both"/>
        <w:rPr>
          <w:b/>
          <w:color w:val="000000"/>
          <w:lang w:val="tt-RU"/>
        </w:rPr>
      </w:pPr>
      <w:r w:rsidRPr="005C498F">
        <w:rPr>
          <w:b/>
          <w:lang w:val="tt-RU"/>
        </w:rPr>
        <w:t>6</w:t>
      </w:r>
      <w:r w:rsidR="00F54412" w:rsidRPr="005C498F">
        <w:rPr>
          <w:b/>
          <w:lang w:val="tt-RU"/>
        </w:rPr>
        <w:t>.</w:t>
      </w:r>
      <w:r w:rsidR="000E4153" w:rsidRPr="005C498F">
        <w:rPr>
          <w:b/>
          <w:color w:val="000000"/>
          <w:lang w:val="tt-RU"/>
        </w:rPr>
        <w:t xml:space="preserve"> </w:t>
      </w:r>
      <w:r w:rsidR="000E4153" w:rsidRPr="005C498F">
        <w:rPr>
          <w:b/>
          <w:color w:val="000000"/>
        </w:rPr>
        <w:t>Түбәндәге рәтләр нинди принцип буенча оешкан? (Һәрбер дөрес җавап өчен 2 б., иң югары 8 б.).</w:t>
      </w:r>
    </w:p>
    <w:p w:rsidR="000E4153" w:rsidRPr="005C498F" w:rsidRDefault="002D1E25" w:rsidP="000E4153">
      <w:pPr>
        <w:pStyle w:val="a3"/>
        <w:spacing w:before="0" w:beforeAutospacing="0" w:after="0" w:afterAutospacing="0"/>
        <w:jc w:val="both"/>
        <w:rPr>
          <w:color w:val="000000"/>
          <w:lang w:val="tt-RU"/>
        </w:rPr>
      </w:pPr>
      <w:r w:rsidRPr="005C498F">
        <w:rPr>
          <w:color w:val="000000"/>
          <w:lang w:val="tt-RU"/>
        </w:rPr>
        <w:t xml:space="preserve">А) </w:t>
      </w:r>
      <w:r w:rsidR="00977EAF" w:rsidRPr="005C498F">
        <w:rPr>
          <w:color w:val="000000"/>
          <w:lang w:val="tt-RU"/>
        </w:rPr>
        <w:t>Поэмалар яки әсәрләр.</w:t>
      </w:r>
    </w:p>
    <w:p w:rsidR="000E4153" w:rsidRPr="005C498F" w:rsidRDefault="000E4153" w:rsidP="000E4153">
      <w:pPr>
        <w:pStyle w:val="a3"/>
        <w:spacing w:before="0" w:beforeAutospacing="0" w:after="0" w:afterAutospacing="0"/>
        <w:jc w:val="both"/>
        <w:rPr>
          <w:color w:val="000000"/>
          <w:lang w:val="tt-RU"/>
        </w:rPr>
      </w:pPr>
      <w:r w:rsidRPr="005C498F">
        <w:rPr>
          <w:color w:val="000000"/>
          <w:lang w:val="tt-RU"/>
        </w:rPr>
        <w:t xml:space="preserve">Б) </w:t>
      </w:r>
      <w:r w:rsidR="002D1E25" w:rsidRPr="005C498F">
        <w:rPr>
          <w:color w:val="000000"/>
          <w:lang w:val="tt-RU"/>
        </w:rPr>
        <w:t xml:space="preserve">Алтын Урда ханнары. </w:t>
      </w:r>
    </w:p>
    <w:p w:rsidR="000E4153" w:rsidRPr="005C498F" w:rsidRDefault="000E4153" w:rsidP="000E4153">
      <w:pPr>
        <w:pStyle w:val="a3"/>
        <w:spacing w:before="0" w:beforeAutospacing="0" w:after="0" w:afterAutospacing="0"/>
        <w:jc w:val="both"/>
        <w:rPr>
          <w:color w:val="000000"/>
          <w:lang w:val="tt-RU"/>
        </w:rPr>
      </w:pPr>
      <w:r w:rsidRPr="005C498F">
        <w:rPr>
          <w:color w:val="000000"/>
          <w:lang w:val="tt-RU"/>
        </w:rPr>
        <w:t xml:space="preserve">В) </w:t>
      </w:r>
      <w:r w:rsidR="00AB4350" w:rsidRPr="005C498F">
        <w:rPr>
          <w:color w:val="000000"/>
          <w:lang w:val="tt-RU"/>
        </w:rPr>
        <w:t>Сәүдәгәрләр һәм эшмәкәрләр</w:t>
      </w:r>
      <w:r w:rsidRPr="005C498F">
        <w:rPr>
          <w:color w:val="000000"/>
          <w:lang w:val="tt-RU"/>
        </w:rPr>
        <w:t>.</w:t>
      </w:r>
    </w:p>
    <w:p w:rsidR="000E4153" w:rsidRPr="005C498F" w:rsidRDefault="000E4153" w:rsidP="000E4153">
      <w:pPr>
        <w:pStyle w:val="a3"/>
        <w:spacing w:before="0" w:beforeAutospacing="0" w:after="0" w:afterAutospacing="0"/>
        <w:jc w:val="both"/>
        <w:rPr>
          <w:color w:val="000000"/>
          <w:lang w:val="tt-RU"/>
        </w:rPr>
      </w:pPr>
      <w:r w:rsidRPr="005C498F">
        <w:rPr>
          <w:color w:val="000000"/>
          <w:lang w:val="tt-RU"/>
        </w:rPr>
        <w:t xml:space="preserve">Г) </w:t>
      </w:r>
      <w:r w:rsidR="00AB4350" w:rsidRPr="005C498F">
        <w:rPr>
          <w:color w:val="000000"/>
          <w:lang w:val="tt-RU"/>
        </w:rPr>
        <w:t>Татар мәгърифәтчеләре</w:t>
      </w:r>
      <w:r w:rsidR="007B3C5B" w:rsidRPr="005C498F">
        <w:rPr>
          <w:color w:val="000000"/>
          <w:lang w:val="tt-RU"/>
        </w:rPr>
        <w:t xml:space="preserve">. </w:t>
      </w:r>
    </w:p>
    <w:p w:rsidR="00F54412" w:rsidRPr="005C498F" w:rsidRDefault="00F54412" w:rsidP="00F3445F">
      <w:pPr>
        <w:spacing w:after="0" w:line="240" w:lineRule="auto"/>
        <w:jc w:val="both"/>
        <w:rPr>
          <w:rFonts w:ascii="Times New Roman" w:hAnsi="Times New Roman" w:cs="Times New Roman"/>
          <w:b/>
          <w:sz w:val="24"/>
          <w:szCs w:val="24"/>
          <w:lang w:val="tt-RU"/>
        </w:rPr>
      </w:pPr>
    </w:p>
    <w:p w:rsidR="0075711A" w:rsidRPr="005C498F" w:rsidRDefault="0075711A" w:rsidP="0075711A">
      <w:pPr>
        <w:rPr>
          <w:rFonts w:ascii="Times New Roman" w:hAnsi="Times New Roman" w:cs="Times New Roman"/>
          <w:b/>
          <w:sz w:val="24"/>
          <w:szCs w:val="24"/>
          <w:lang w:val="tt-RU"/>
        </w:rPr>
      </w:pPr>
      <w:r w:rsidRPr="005C498F">
        <w:rPr>
          <w:rFonts w:ascii="Times New Roman" w:hAnsi="Times New Roman" w:cs="Times New Roman"/>
          <w:b/>
          <w:sz w:val="24"/>
          <w:szCs w:val="24"/>
          <w:lang w:val="tt-RU"/>
        </w:rPr>
        <w:t xml:space="preserve">7. Вакыйгаларны һәм даталарны туры китерегез. (Һәрбер дөрес җавап өчен </w:t>
      </w:r>
      <w:r w:rsidR="006C416D" w:rsidRPr="005C498F">
        <w:rPr>
          <w:rFonts w:ascii="Times New Roman" w:hAnsi="Times New Roman" w:cs="Times New Roman"/>
          <w:b/>
          <w:sz w:val="24"/>
          <w:szCs w:val="24"/>
          <w:lang w:val="tt-RU"/>
        </w:rPr>
        <w:t>2</w:t>
      </w:r>
      <w:r w:rsidRPr="005C498F">
        <w:rPr>
          <w:rFonts w:ascii="Times New Roman" w:hAnsi="Times New Roman" w:cs="Times New Roman"/>
          <w:b/>
          <w:sz w:val="24"/>
          <w:szCs w:val="24"/>
          <w:lang w:val="tt-RU"/>
        </w:rPr>
        <w:t xml:space="preserve"> б., иң югары – </w:t>
      </w:r>
      <w:r w:rsidR="006C416D" w:rsidRPr="005C498F">
        <w:rPr>
          <w:rFonts w:ascii="Times New Roman" w:hAnsi="Times New Roman" w:cs="Times New Roman"/>
          <w:b/>
          <w:sz w:val="24"/>
          <w:szCs w:val="24"/>
          <w:lang w:val="tt-RU"/>
        </w:rPr>
        <w:t>8</w:t>
      </w:r>
      <w:r w:rsidRPr="005C498F">
        <w:rPr>
          <w:rFonts w:ascii="Times New Roman" w:hAnsi="Times New Roman" w:cs="Times New Roman"/>
          <w:b/>
          <w:sz w:val="24"/>
          <w:szCs w:val="24"/>
          <w:lang w:val="tt-RU"/>
        </w:rPr>
        <w:t xml:space="preserve"> б.).</w:t>
      </w:r>
    </w:p>
    <w:tbl>
      <w:tblPr>
        <w:tblStyle w:val="a4"/>
        <w:tblW w:w="0" w:type="auto"/>
        <w:tblLook w:val="04A0" w:firstRow="1" w:lastRow="0" w:firstColumn="1" w:lastColumn="0" w:noHBand="0" w:noVBand="1"/>
      </w:tblPr>
      <w:tblGrid>
        <w:gridCol w:w="1413"/>
        <w:gridCol w:w="1417"/>
        <w:gridCol w:w="1560"/>
        <w:gridCol w:w="1275"/>
      </w:tblGrid>
      <w:tr w:rsidR="0075711A" w:rsidRPr="005C498F" w:rsidTr="002F4D97">
        <w:tc>
          <w:tcPr>
            <w:tcW w:w="1413" w:type="dxa"/>
          </w:tcPr>
          <w:p w:rsidR="0075711A" w:rsidRPr="005C498F" w:rsidRDefault="0075711A" w:rsidP="002F4D97">
            <w:pPr>
              <w:rPr>
                <w:rFonts w:ascii="Times New Roman" w:hAnsi="Times New Roman" w:cs="Times New Roman"/>
                <w:noProof/>
                <w:sz w:val="24"/>
                <w:szCs w:val="24"/>
                <w:lang w:val="tt-RU"/>
              </w:rPr>
            </w:pPr>
            <w:r w:rsidRPr="005C498F">
              <w:rPr>
                <w:rFonts w:ascii="Times New Roman" w:hAnsi="Times New Roman" w:cs="Times New Roman"/>
                <w:noProof/>
                <w:sz w:val="24"/>
                <w:szCs w:val="24"/>
                <w:lang w:val="tt-RU"/>
              </w:rPr>
              <w:t>1</w:t>
            </w:r>
          </w:p>
        </w:tc>
        <w:tc>
          <w:tcPr>
            <w:tcW w:w="1417" w:type="dxa"/>
          </w:tcPr>
          <w:p w:rsidR="0075711A" w:rsidRPr="005C498F" w:rsidRDefault="0075711A" w:rsidP="002F4D97">
            <w:pPr>
              <w:rPr>
                <w:rFonts w:ascii="Times New Roman" w:hAnsi="Times New Roman" w:cs="Times New Roman"/>
                <w:noProof/>
                <w:sz w:val="24"/>
                <w:szCs w:val="24"/>
                <w:lang w:val="tt-RU"/>
              </w:rPr>
            </w:pPr>
            <w:r w:rsidRPr="005C498F">
              <w:rPr>
                <w:rFonts w:ascii="Times New Roman" w:hAnsi="Times New Roman" w:cs="Times New Roman"/>
                <w:noProof/>
                <w:sz w:val="24"/>
                <w:szCs w:val="24"/>
                <w:lang w:val="tt-RU"/>
              </w:rPr>
              <w:t>2</w:t>
            </w:r>
          </w:p>
        </w:tc>
        <w:tc>
          <w:tcPr>
            <w:tcW w:w="1560" w:type="dxa"/>
          </w:tcPr>
          <w:p w:rsidR="0075711A" w:rsidRPr="005C498F" w:rsidRDefault="0075711A" w:rsidP="002F4D97">
            <w:pPr>
              <w:rPr>
                <w:rFonts w:ascii="Times New Roman" w:hAnsi="Times New Roman" w:cs="Times New Roman"/>
                <w:noProof/>
                <w:sz w:val="24"/>
                <w:szCs w:val="24"/>
                <w:lang w:val="tt-RU"/>
              </w:rPr>
            </w:pPr>
            <w:r w:rsidRPr="005C498F">
              <w:rPr>
                <w:rFonts w:ascii="Times New Roman" w:hAnsi="Times New Roman" w:cs="Times New Roman"/>
                <w:noProof/>
                <w:sz w:val="24"/>
                <w:szCs w:val="24"/>
                <w:lang w:val="tt-RU"/>
              </w:rPr>
              <w:t>3</w:t>
            </w:r>
          </w:p>
        </w:tc>
        <w:tc>
          <w:tcPr>
            <w:tcW w:w="1275" w:type="dxa"/>
          </w:tcPr>
          <w:p w:rsidR="0075711A" w:rsidRPr="005C498F" w:rsidRDefault="0075711A" w:rsidP="002F4D97">
            <w:pPr>
              <w:rPr>
                <w:rFonts w:ascii="Times New Roman" w:hAnsi="Times New Roman" w:cs="Times New Roman"/>
                <w:noProof/>
                <w:sz w:val="24"/>
                <w:szCs w:val="24"/>
                <w:lang w:val="tt-RU"/>
              </w:rPr>
            </w:pPr>
            <w:r w:rsidRPr="005C498F">
              <w:rPr>
                <w:rFonts w:ascii="Times New Roman" w:hAnsi="Times New Roman" w:cs="Times New Roman"/>
                <w:noProof/>
                <w:sz w:val="24"/>
                <w:szCs w:val="24"/>
                <w:lang w:val="tt-RU"/>
              </w:rPr>
              <w:t>4</w:t>
            </w:r>
          </w:p>
        </w:tc>
      </w:tr>
      <w:tr w:rsidR="0075711A" w:rsidRPr="005C498F" w:rsidTr="002F4D97">
        <w:trPr>
          <w:trHeight w:val="404"/>
        </w:trPr>
        <w:tc>
          <w:tcPr>
            <w:tcW w:w="1413" w:type="dxa"/>
          </w:tcPr>
          <w:p w:rsidR="0075711A" w:rsidRPr="005C498F" w:rsidRDefault="0075711A" w:rsidP="002F4D97">
            <w:pPr>
              <w:rPr>
                <w:rFonts w:ascii="Times New Roman" w:hAnsi="Times New Roman" w:cs="Times New Roman"/>
                <w:noProof/>
                <w:sz w:val="24"/>
                <w:szCs w:val="24"/>
                <w:lang w:val="tt-RU"/>
              </w:rPr>
            </w:pPr>
            <w:r w:rsidRPr="005C498F">
              <w:rPr>
                <w:rFonts w:ascii="Times New Roman" w:hAnsi="Times New Roman" w:cs="Times New Roman"/>
                <w:noProof/>
                <w:sz w:val="24"/>
                <w:szCs w:val="24"/>
                <w:lang w:val="tt-RU"/>
              </w:rPr>
              <w:t>Б</w:t>
            </w:r>
          </w:p>
        </w:tc>
        <w:tc>
          <w:tcPr>
            <w:tcW w:w="1417" w:type="dxa"/>
          </w:tcPr>
          <w:p w:rsidR="0075711A" w:rsidRPr="005C498F" w:rsidRDefault="0075711A" w:rsidP="002F4D97">
            <w:pPr>
              <w:rPr>
                <w:rFonts w:ascii="Times New Roman" w:hAnsi="Times New Roman" w:cs="Times New Roman"/>
                <w:noProof/>
                <w:sz w:val="24"/>
                <w:szCs w:val="24"/>
                <w:lang w:val="tt-RU"/>
              </w:rPr>
            </w:pPr>
            <w:r w:rsidRPr="005C498F">
              <w:rPr>
                <w:rFonts w:ascii="Times New Roman" w:hAnsi="Times New Roman" w:cs="Times New Roman"/>
                <w:noProof/>
                <w:sz w:val="24"/>
                <w:szCs w:val="24"/>
                <w:lang w:val="tt-RU"/>
              </w:rPr>
              <w:t>А</w:t>
            </w:r>
          </w:p>
        </w:tc>
        <w:tc>
          <w:tcPr>
            <w:tcW w:w="1560" w:type="dxa"/>
          </w:tcPr>
          <w:p w:rsidR="0075711A" w:rsidRPr="005C498F" w:rsidRDefault="0075711A" w:rsidP="002F4D97">
            <w:pPr>
              <w:rPr>
                <w:rFonts w:ascii="Times New Roman" w:hAnsi="Times New Roman" w:cs="Times New Roman"/>
                <w:noProof/>
                <w:sz w:val="24"/>
                <w:szCs w:val="24"/>
                <w:lang w:val="tt-RU"/>
              </w:rPr>
            </w:pPr>
            <w:r w:rsidRPr="005C498F">
              <w:rPr>
                <w:rFonts w:ascii="Times New Roman" w:hAnsi="Times New Roman" w:cs="Times New Roman"/>
                <w:noProof/>
                <w:sz w:val="24"/>
                <w:szCs w:val="24"/>
                <w:lang w:val="tt-RU"/>
              </w:rPr>
              <w:t>Г</w:t>
            </w:r>
          </w:p>
        </w:tc>
        <w:tc>
          <w:tcPr>
            <w:tcW w:w="1275" w:type="dxa"/>
          </w:tcPr>
          <w:p w:rsidR="0075711A" w:rsidRPr="005C498F" w:rsidRDefault="0075711A" w:rsidP="002F4D97">
            <w:pPr>
              <w:rPr>
                <w:rFonts w:ascii="Times New Roman" w:hAnsi="Times New Roman" w:cs="Times New Roman"/>
                <w:noProof/>
                <w:sz w:val="24"/>
                <w:szCs w:val="24"/>
                <w:lang w:val="tt-RU"/>
              </w:rPr>
            </w:pPr>
            <w:r w:rsidRPr="005C498F">
              <w:rPr>
                <w:rFonts w:ascii="Times New Roman" w:hAnsi="Times New Roman" w:cs="Times New Roman"/>
                <w:noProof/>
                <w:sz w:val="24"/>
                <w:szCs w:val="24"/>
                <w:lang w:val="tt-RU"/>
              </w:rPr>
              <w:t>В</w:t>
            </w:r>
          </w:p>
        </w:tc>
      </w:tr>
    </w:tbl>
    <w:p w:rsidR="0075711A" w:rsidRPr="005C498F" w:rsidRDefault="0075711A" w:rsidP="0075711A">
      <w:pPr>
        <w:rPr>
          <w:rFonts w:ascii="Times New Roman" w:hAnsi="Times New Roman" w:cs="Times New Roman"/>
          <w:sz w:val="24"/>
          <w:szCs w:val="24"/>
          <w:lang w:val="tt-RU"/>
        </w:rPr>
      </w:pPr>
    </w:p>
    <w:p w:rsidR="007F084B" w:rsidRPr="005C498F" w:rsidRDefault="007F084B" w:rsidP="007F084B">
      <w:pPr>
        <w:pStyle w:val="a3"/>
        <w:spacing w:before="0" w:beforeAutospacing="0" w:after="0" w:afterAutospacing="0"/>
        <w:rPr>
          <w:b/>
          <w:color w:val="000000"/>
          <w:lang w:val="tt-RU"/>
        </w:rPr>
      </w:pPr>
      <w:r w:rsidRPr="005C498F">
        <w:rPr>
          <w:b/>
          <w:color w:val="000000"/>
          <w:lang w:val="tt-RU"/>
        </w:rPr>
        <w:t>8. Тарихи төшенчәләрне тасвирламалары белән туры китерегез. (Һәрбер дөрес җавап өчен 3 б., иң югары 15 б.)</w:t>
      </w:r>
    </w:p>
    <w:p w:rsidR="007F084B" w:rsidRPr="005C498F" w:rsidRDefault="007F084B" w:rsidP="007F084B">
      <w:pPr>
        <w:pStyle w:val="a3"/>
        <w:spacing w:before="0" w:beforeAutospacing="0" w:after="0" w:afterAutospacing="0"/>
        <w:rPr>
          <w:b/>
          <w:color w:val="000000"/>
          <w:lang w:val="tt-RU"/>
        </w:rPr>
      </w:pPr>
    </w:p>
    <w:tbl>
      <w:tblPr>
        <w:tblStyle w:val="a4"/>
        <w:tblW w:w="0" w:type="auto"/>
        <w:tblLook w:val="04A0" w:firstRow="1" w:lastRow="0" w:firstColumn="1" w:lastColumn="0" w:noHBand="0" w:noVBand="1"/>
      </w:tblPr>
      <w:tblGrid>
        <w:gridCol w:w="1382"/>
        <w:gridCol w:w="1382"/>
        <w:gridCol w:w="1383"/>
        <w:gridCol w:w="1382"/>
        <w:gridCol w:w="1383"/>
      </w:tblGrid>
      <w:tr w:rsidR="007F084B" w:rsidRPr="005C498F" w:rsidTr="002F4D97">
        <w:tc>
          <w:tcPr>
            <w:tcW w:w="1382" w:type="dxa"/>
          </w:tcPr>
          <w:p w:rsidR="007F084B" w:rsidRPr="005C498F" w:rsidRDefault="007F084B" w:rsidP="002F4D97">
            <w:pPr>
              <w:pStyle w:val="a3"/>
              <w:spacing w:before="0" w:beforeAutospacing="0" w:after="0" w:afterAutospacing="0"/>
              <w:jc w:val="center"/>
              <w:rPr>
                <w:color w:val="000000"/>
                <w:lang w:val="tt-RU"/>
              </w:rPr>
            </w:pPr>
            <w:r w:rsidRPr="005C498F">
              <w:rPr>
                <w:color w:val="000000"/>
                <w:lang w:val="tt-RU"/>
              </w:rPr>
              <w:t>1</w:t>
            </w:r>
          </w:p>
        </w:tc>
        <w:tc>
          <w:tcPr>
            <w:tcW w:w="1382" w:type="dxa"/>
          </w:tcPr>
          <w:p w:rsidR="007F084B" w:rsidRPr="005C498F" w:rsidRDefault="007F084B" w:rsidP="002F4D97">
            <w:pPr>
              <w:pStyle w:val="a3"/>
              <w:spacing w:before="0" w:beforeAutospacing="0" w:after="0" w:afterAutospacing="0"/>
              <w:jc w:val="center"/>
              <w:rPr>
                <w:color w:val="000000"/>
                <w:lang w:val="tt-RU"/>
              </w:rPr>
            </w:pPr>
            <w:r w:rsidRPr="005C498F">
              <w:rPr>
                <w:color w:val="000000"/>
                <w:lang w:val="tt-RU"/>
              </w:rPr>
              <w:t>2</w:t>
            </w:r>
          </w:p>
        </w:tc>
        <w:tc>
          <w:tcPr>
            <w:tcW w:w="1383" w:type="dxa"/>
          </w:tcPr>
          <w:p w:rsidR="007F084B" w:rsidRPr="005C498F" w:rsidRDefault="007F084B" w:rsidP="002F4D97">
            <w:pPr>
              <w:pStyle w:val="a3"/>
              <w:spacing w:before="0" w:beforeAutospacing="0" w:after="0" w:afterAutospacing="0"/>
              <w:jc w:val="center"/>
              <w:rPr>
                <w:color w:val="000000"/>
                <w:lang w:val="tt-RU"/>
              </w:rPr>
            </w:pPr>
            <w:r w:rsidRPr="005C498F">
              <w:rPr>
                <w:color w:val="000000"/>
                <w:lang w:val="tt-RU"/>
              </w:rPr>
              <w:t>3</w:t>
            </w:r>
          </w:p>
        </w:tc>
        <w:tc>
          <w:tcPr>
            <w:tcW w:w="1382" w:type="dxa"/>
          </w:tcPr>
          <w:p w:rsidR="007F084B" w:rsidRPr="005C498F" w:rsidRDefault="007F084B" w:rsidP="002F4D97">
            <w:pPr>
              <w:pStyle w:val="a3"/>
              <w:spacing w:before="0" w:beforeAutospacing="0" w:after="0" w:afterAutospacing="0"/>
              <w:jc w:val="center"/>
              <w:rPr>
                <w:color w:val="000000"/>
                <w:lang w:val="tt-RU"/>
              </w:rPr>
            </w:pPr>
            <w:r w:rsidRPr="005C498F">
              <w:rPr>
                <w:color w:val="000000"/>
                <w:lang w:val="tt-RU"/>
              </w:rPr>
              <w:t>4</w:t>
            </w:r>
          </w:p>
        </w:tc>
        <w:tc>
          <w:tcPr>
            <w:tcW w:w="1383" w:type="dxa"/>
          </w:tcPr>
          <w:p w:rsidR="007F084B" w:rsidRPr="005C498F" w:rsidRDefault="007F084B" w:rsidP="002F4D97">
            <w:pPr>
              <w:pStyle w:val="a3"/>
              <w:spacing w:before="0" w:beforeAutospacing="0" w:after="0" w:afterAutospacing="0"/>
              <w:jc w:val="center"/>
              <w:rPr>
                <w:color w:val="000000"/>
                <w:lang w:val="tt-RU"/>
              </w:rPr>
            </w:pPr>
            <w:r w:rsidRPr="005C498F">
              <w:rPr>
                <w:color w:val="000000"/>
                <w:lang w:val="tt-RU"/>
              </w:rPr>
              <w:t>5</w:t>
            </w:r>
          </w:p>
        </w:tc>
      </w:tr>
      <w:tr w:rsidR="007F084B" w:rsidRPr="005C498F" w:rsidTr="002F4D97">
        <w:tc>
          <w:tcPr>
            <w:tcW w:w="1382" w:type="dxa"/>
          </w:tcPr>
          <w:p w:rsidR="007F084B" w:rsidRPr="005C498F" w:rsidRDefault="007F084B" w:rsidP="002F4D97">
            <w:pPr>
              <w:pStyle w:val="a3"/>
              <w:spacing w:before="0" w:beforeAutospacing="0" w:after="0" w:afterAutospacing="0"/>
              <w:jc w:val="center"/>
              <w:rPr>
                <w:color w:val="000000"/>
                <w:lang w:val="tt-RU"/>
              </w:rPr>
            </w:pPr>
            <w:r w:rsidRPr="005C498F">
              <w:rPr>
                <w:color w:val="000000"/>
                <w:lang w:val="tt-RU"/>
              </w:rPr>
              <w:t>Г</w:t>
            </w:r>
          </w:p>
        </w:tc>
        <w:tc>
          <w:tcPr>
            <w:tcW w:w="1382" w:type="dxa"/>
          </w:tcPr>
          <w:p w:rsidR="007F084B" w:rsidRPr="005C498F" w:rsidRDefault="007F084B" w:rsidP="002F4D97">
            <w:pPr>
              <w:pStyle w:val="a3"/>
              <w:spacing w:before="0" w:beforeAutospacing="0" w:after="0" w:afterAutospacing="0"/>
              <w:jc w:val="center"/>
              <w:rPr>
                <w:color w:val="000000"/>
                <w:lang w:val="tt-RU"/>
              </w:rPr>
            </w:pPr>
            <w:r w:rsidRPr="005C498F">
              <w:rPr>
                <w:color w:val="000000"/>
                <w:lang w:val="tt-RU"/>
              </w:rPr>
              <w:t>Д</w:t>
            </w:r>
          </w:p>
        </w:tc>
        <w:tc>
          <w:tcPr>
            <w:tcW w:w="1383" w:type="dxa"/>
          </w:tcPr>
          <w:p w:rsidR="007F084B" w:rsidRPr="005C498F" w:rsidRDefault="007F084B" w:rsidP="002F4D97">
            <w:pPr>
              <w:pStyle w:val="a3"/>
              <w:spacing w:before="0" w:beforeAutospacing="0" w:after="0" w:afterAutospacing="0"/>
              <w:jc w:val="center"/>
              <w:rPr>
                <w:color w:val="000000"/>
                <w:lang w:val="tt-RU"/>
              </w:rPr>
            </w:pPr>
            <w:r w:rsidRPr="005C498F">
              <w:rPr>
                <w:color w:val="000000"/>
                <w:lang w:val="tt-RU"/>
              </w:rPr>
              <w:t>А</w:t>
            </w:r>
          </w:p>
        </w:tc>
        <w:tc>
          <w:tcPr>
            <w:tcW w:w="1382" w:type="dxa"/>
          </w:tcPr>
          <w:p w:rsidR="007F084B" w:rsidRPr="005C498F" w:rsidRDefault="007F084B" w:rsidP="002F4D97">
            <w:pPr>
              <w:pStyle w:val="a3"/>
              <w:spacing w:before="0" w:beforeAutospacing="0" w:after="0" w:afterAutospacing="0"/>
              <w:jc w:val="center"/>
              <w:rPr>
                <w:color w:val="000000"/>
                <w:lang w:val="tt-RU"/>
              </w:rPr>
            </w:pPr>
            <w:r w:rsidRPr="005C498F">
              <w:rPr>
                <w:color w:val="000000"/>
                <w:lang w:val="tt-RU"/>
              </w:rPr>
              <w:t>В</w:t>
            </w:r>
          </w:p>
        </w:tc>
        <w:tc>
          <w:tcPr>
            <w:tcW w:w="1383" w:type="dxa"/>
          </w:tcPr>
          <w:p w:rsidR="007F084B" w:rsidRPr="005C498F" w:rsidRDefault="007F084B" w:rsidP="002F4D97">
            <w:pPr>
              <w:pStyle w:val="a3"/>
              <w:spacing w:before="0" w:beforeAutospacing="0" w:after="0" w:afterAutospacing="0"/>
              <w:jc w:val="center"/>
              <w:rPr>
                <w:color w:val="000000"/>
                <w:lang w:val="tt-RU"/>
              </w:rPr>
            </w:pPr>
            <w:r w:rsidRPr="005C498F">
              <w:rPr>
                <w:color w:val="000000"/>
                <w:lang w:val="tt-RU"/>
              </w:rPr>
              <w:t>Б</w:t>
            </w:r>
          </w:p>
        </w:tc>
      </w:tr>
      <w:tr w:rsidR="008E034A" w:rsidRPr="005C498F" w:rsidTr="002F4D97">
        <w:tc>
          <w:tcPr>
            <w:tcW w:w="1382" w:type="dxa"/>
          </w:tcPr>
          <w:p w:rsidR="008E034A" w:rsidRPr="005C498F" w:rsidRDefault="008E034A" w:rsidP="002F4D97">
            <w:pPr>
              <w:pStyle w:val="a3"/>
              <w:spacing w:before="0" w:beforeAutospacing="0" w:after="0" w:afterAutospacing="0"/>
              <w:jc w:val="center"/>
              <w:rPr>
                <w:color w:val="000000"/>
                <w:lang w:val="tt-RU"/>
              </w:rPr>
            </w:pPr>
          </w:p>
        </w:tc>
        <w:tc>
          <w:tcPr>
            <w:tcW w:w="1382" w:type="dxa"/>
          </w:tcPr>
          <w:p w:rsidR="008E034A" w:rsidRPr="005C498F" w:rsidRDefault="008E034A" w:rsidP="002F4D97">
            <w:pPr>
              <w:pStyle w:val="a3"/>
              <w:spacing w:before="0" w:beforeAutospacing="0" w:after="0" w:afterAutospacing="0"/>
              <w:jc w:val="center"/>
              <w:rPr>
                <w:color w:val="000000"/>
                <w:lang w:val="tt-RU"/>
              </w:rPr>
            </w:pPr>
          </w:p>
        </w:tc>
        <w:tc>
          <w:tcPr>
            <w:tcW w:w="1383" w:type="dxa"/>
          </w:tcPr>
          <w:p w:rsidR="008E034A" w:rsidRPr="005C498F" w:rsidRDefault="008E034A" w:rsidP="002F4D97">
            <w:pPr>
              <w:pStyle w:val="a3"/>
              <w:spacing w:before="0" w:beforeAutospacing="0" w:after="0" w:afterAutospacing="0"/>
              <w:jc w:val="center"/>
              <w:rPr>
                <w:color w:val="000000"/>
                <w:lang w:val="tt-RU"/>
              </w:rPr>
            </w:pPr>
          </w:p>
        </w:tc>
        <w:tc>
          <w:tcPr>
            <w:tcW w:w="1382" w:type="dxa"/>
          </w:tcPr>
          <w:p w:rsidR="008E034A" w:rsidRPr="005C498F" w:rsidRDefault="008E034A" w:rsidP="002F4D97">
            <w:pPr>
              <w:pStyle w:val="a3"/>
              <w:spacing w:before="0" w:beforeAutospacing="0" w:after="0" w:afterAutospacing="0"/>
              <w:jc w:val="center"/>
              <w:rPr>
                <w:color w:val="000000"/>
                <w:lang w:val="tt-RU"/>
              </w:rPr>
            </w:pPr>
          </w:p>
        </w:tc>
        <w:tc>
          <w:tcPr>
            <w:tcW w:w="1383" w:type="dxa"/>
          </w:tcPr>
          <w:p w:rsidR="008E034A" w:rsidRPr="005C498F" w:rsidRDefault="008E034A" w:rsidP="002F4D97">
            <w:pPr>
              <w:pStyle w:val="a3"/>
              <w:spacing w:before="0" w:beforeAutospacing="0" w:after="0" w:afterAutospacing="0"/>
              <w:jc w:val="center"/>
              <w:rPr>
                <w:color w:val="000000"/>
                <w:lang w:val="tt-RU"/>
              </w:rPr>
            </w:pPr>
          </w:p>
        </w:tc>
      </w:tr>
    </w:tbl>
    <w:p w:rsidR="007F084B" w:rsidRDefault="007F084B" w:rsidP="007F084B">
      <w:pPr>
        <w:pStyle w:val="a3"/>
        <w:spacing w:before="0" w:beforeAutospacing="0" w:after="0" w:afterAutospacing="0"/>
        <w:jc w:val="both"/>
        <w:rPr>
          <w:b/>
          <w:color w:val="000000"/>
          <w:lang w:val="tt-RU"/>
        </w:rPr>
      </w:pPr>
    </w:p>
    <w:p w:rsidR="008E034A" w:rsidRDefault="008E034A" w:rsidP="007F084B">
      <w:pPr>
        <w:pStyle w:val="a3"/>
        <w:spacing w:before="0" w:beforeAutospacing="0" w:after="0" w:afterAutospacing="0"/>
        <w:jc w:val="both"/>
        <w:rPr>
          <w:b/>
          <w:color w:val="000000"/>
          <w:lang w:val="tt-RU"/>
        </w:rPr>
      </w:pPr>
    </w:p>
    <w:p w:rsidR="008E034A" w:rsidRDefault="008E034A" w:rsidP="007F084B">
      <w:pPr>
        <w:pStyle w:val="a3"/>
        <w:spacing w:before="0" w:beforeAutospacing="0" w:after="0" w:afterAutospacing="0"/>
        <w:jc w:val="both"/>
        <w:rPr>
          <w:b/>
          <w:color w:val="000000"/>
          <w:lang w:val="tt-RU"/>
        </w:rPr>
      </w:pPr>
    </w:p>
    <w:p w:rsidR="008E034A" w:rsidRDefault="008E034A" w:rsidP="007F084B">
      <w:pPr>
        <w:pStyle w:val="a3"/>
        <w:spacing w:before="0" w:beforeAutospacing="0" w:after="0" w:afterAutospacing="0"/>
        <w:jc w:val="both"/>
        <w:rPr>
          <w:b/>
          <w:color w:val="000000"/>
          <w:lang w:val="tt-RU"/>
        </w:rPr>
      </w:pPr>
    </w:p>
    <w:p w:rsidR="008E034A" w:rsidRPr="005C498F" w:rsidRDefault="008E034A" w:rsidP="007F084B">
      <w:pPr>
        <w:pStyle w:val="a3"/>
        <w:spacing w:before="0" w:beforeAutospacing="0" w:after="0" w:afterAutospacing="0"/>
        <w:jc w:val="both"/>
        <w:rPr>
          <w:b/>
          <w:color w:val="000000"/>
          <w:lang w:val="tt-RU"/>
        </w:rPr>
      </w:pPr>
      <w:bookmarkStart w:id="0" w:name="_GoBack"/>
      <w:bookmarkEnd w:id="0"/>
    </w:p>
    <w:p w:rsidR="005B732E" w:rsidRDefault="005B732E" w:rsidP="005B732E">
      <w:pPr>
        <w:spacing w:after="0" w:line="240" w:lineRule="auto"/>
        <w:rPr>
          <w:rFonts w:ascii="Times New Roman" w:hAnsi="Times New Roman" w:cs="Times New Roman"/>
          <w:b/>
          <w:noProof/>
          <w:sz w:val="24"/>
          <w:szCs w:val="24"/>
          <w:lang w:val="tt-RU"/>
        </w:rPr>
      </w:pPr>
      <w:r w:rsidRPr="005C498F">
        <w:rPr>
          <w:rFonts w:ascii="Times New Roman" w:hAnsi="Times New Roman" w:cs="Times New Roman"/>
          <w:b/>
          <w:noProof/>
          <w:sz w:val="24"/>
          <w:szCs w:val="24"/>
          <w:lang w:val="tt-RU"/>
        </w:rPr>
        <w:t xml:space="preserve">9. Түбәндә китерелгән төшенчәләргә дөрес билгеләмәләр бирегез. (Һәрбер дөрес җавап өчен </w:t>
      </w:r>
      <w:r w:rsidR="005C498F" w:rsidRPr="005C498F">
        <w:rPr>
          <w:rFonts w:ascii="Times New Roman" w:hAnsi="Times New Roman" w:cs="Times New Roman"/>
          <w:b/>
          <w:noProof/>
          <w:sz w:val="24"/>
          <w:szCs w:val="24"/>
          <w:lang w:val="tt-RU"/>
        </w:rPr>
        <w:t>2</w:t>
      </w:r>
      <w:r w:rsidRPr="005C498F">
        <w:rPr>
          <w:rFonts w:ascii="Times New Roman" w:hAnsi="Times New Roman" w:cs="Times New Roman"/>
          <w:b/>
          <w:noProof/>
          <w:sz w:val="24"/>
          <w:szCs w:val="24"/>
          <w:lang w:val="tt-RU"/>
        </w:rPr>
        <w:t xml:space="preserve"> б., иң югары – </w:t>
      </w:r>
      <w:r w:rsidR="005C498F" w:rsidRPr="005C498F">
        <w:rPr>
          <w:rFonts w:ascii="Times New Roman" w:hAnsi="Times New Roman" w:cs="Times New Roman"/>
          <w:b/>
          <w:noProof/>
          <w:sz w:val="24"/>
          <w:szCs w:val="24"/>
          <w:lang w:val="tt-RU"/>
        </w:rPr>
        <w:t>10</w:t>
      </w:r>
      <w:r w:rsidRPr="005C498F">
        <w:rPr>
          <w:rFonts w:ascii="Times New Roman" w:hAnsi="Times New Roman" w:cs="Times New Roman"/>
          <w:b/>
          <w:noProof/>
          <w:sz w:val="24"/>
          <w:szCs w:val="24"/>
          <w:lang w:val="tt-RU"/>
        </w:rPr>
        <w:t xml:space="preserve"> б.)</w:t>
      </w:r>
    </w:p>
    <w:p w:rsidR="008E034A" w:rsidRPr="005C498F" w:rsidRDefault="008E034A" w:rsidP="005B732E">
      <w:pPr>
        <w:spacing w:after="0" w:line="240" w:lineRule="auto"/>
        <w:rPr>
          <w:rFonts w:ascii="Times New Roman" w:hAnsi="Times New Roman" w:cs="Times New Roman"/>
          <w:b/>
          <w:noProof/>
          <w:sz w:val="24"/>
          <w:szCs w:val="24"/>
          <w:lang w:val="tt-RU"/>
        </w:rPr>
      </w:pPr>
    </w:p>
    <w:p w:rsidR="005B732E" w:rsidRPr="005C498F" w:rsidRDefault="005B732E" w:rsidP="005B732E">
      <w:pPr>
        <w:spacing w:after="0" w:line="240" w:lineRule="auto"/>
        <w:rPr>
          <w:rFonts w:ascii="Times New Roman" w:hAnsi="Times New Roman" w:cs="Times New Roman"/>
          <w:noProof/>
          <w:sz w:val="24"/>
          <w:szCs w:val="24"/>
          <w:lang w:val="tt-RU"/>
        </w:rPr>
      </w:pPr>
      <w:r w:rsidRPr="005C498F">
        <w:rPr>
          <w:rFonts w:ascii="Times New Roman" w:hAnsi="Times New Roman" w:cs="Times New Roman"/>
          <w:noProof/>
          <w:sz w:val="24"/>
          <w:szCs w:val="24"/>
          <w:lang w:val="tt-RU"/>
        </w:rPr>
        <w:t xml:space="preserve">А. Конфидент – ышанычлы кеше, вәкил </w:t>
      </w:r>
    </w:p>
    <w:p w:rsidR="005B732E" w:rsidRPr="005C498F" w:rsidRDefault="005B732E" w:rsidP="005B732E">
      <w:pPr>
        <w:spacing w:after="0" w:line="240" w:lineRule="auto"/>
        <w:rPr>
          <w:rFonts w:ascii="Times New Roman" w:hAnsi="Times New Roman" w:cs="Times New Roman"/>
          <w:noProof/>
          <w:sz w:val="24"/>
          <w:szCs w:val="24"/>
          <w:lang w:val="tt-RU"/>
        </w:rPr>
      </w:pPr>
      <w:r w:rsidRPr="005C498F">
        <w:rPr>
          <w:rFonts w:ascii="Times New Roman" w:hAnsi="Times New Roman" w:cs="Times New Roman"/>
          <w:noProof/>
          <w:sz w:val="24"/>
          <w:szCs w:val="24"/>
          <w:lang w:val="tt-RU"/>
        </w:rPr>
        <w:t xml:space="preserve">Б. </w:t>
      </w:r>
      <w:r w:rsidR="00502F24" w:rsidRPr="005C498F">
        <w:rPr>
          <w:rFonts w:ascii="Times New Roman" w:hAnsi="Times New Roman" w:cs="Times New Roman"/>
          <w:noProof/>
          <w:sz w:val="24"/>
          <w:szCs w:val="24"/>
          <w:lang w:val="tt-RU"/>
        </w:rPr>
        <w:t xml:space="preserve">Мануфактура – хезмәт бүленешенә һәм кул хезмәтенә нигезләнгән предприятие. </w:t>
      </w:r>
    </w:p>
    <w:p w:rsidR="008E034A" w:rsidRDefault="008E034A" w:rsidP="005B732E">
      <w:pPr>
        <w:spacing w:after="0" w:line="240" w:lineRule="auto"/>
        <w:rPr>
          <w:rFonts w:ascii="Times New Roman" w:hAnsi="Times New Roman" w:cs="Times New Roman"/>
          <w:noProof/>
          <w:sz w:val="24"/>
          <w:szCs w:val="24"/>
          <w:lang w:val="tt-RU"/>
        </w:rPr>
      </w:pPr>
    </w:p>
    <w:p w:rsidR="008E034A" w:rsidRDefault="008E034A" w:rsidP="005B732E">
      <w:pPr>
        <w:spacing w:after="0" w:line="240" w:lineRule="auto"/>
        <w:rPr>
          <w:rFonts w:ascii="Times New Roman" w:hAnsi="Times New Roman" w:cs="Times New Roman"/>
          <w:noProof/>
          <w:sz w:val="24"/>
          <w:szCs w:val="24"/>
          <w:lang w:val="tt-RU"/>
        </w:rPr>
      </w:pPr>
    </w:p>
    <w:p w:rsidR="005B732E" w:rsidRPr="005C498F" w:rsidRDefault="005B732E" w:rsidP="005B732E">
      <w:pPr>
        <w:spacing w:after="0" w:line="240" w:lineRule="auto"/>
        <w:rPr>
          <w:rFonts w:ascii="Times New Roman" w:hAnsi="Times New Roman" w:cs="Times New Roman"/>
          <w:noProof/>
          <w:sz w:val="24"/>
          <w:szCs w:val="24"/>
          <w:lang w:val="tt-RU"/>
        </w:rPr>
      </w:pPr>
      <w:r w:rsidRPr="005C498F">
        <w:rPr>
          <w:rFonts w:ascii="Times New Roman" w:hAnsi="Times New Roman" w:cs="Times New Roman"/>
          <w:noProof/>
          <w:sz w:val="24"/>
          <w:szCs w:val="24"/>
          <w:lang w:val="tt-RU"/>
        </w:rPr>
        <w:t xml:space="preserve">В. </w:t>
      </w:r>
      <w:r w:rsidR="0058617F" w:rsidRPr="005C498F">
        <w:rPr>
          <w:rFonts w:ascii="Times New Roman" w:hAnsi="Times New Roman" w:cs="Times New Roman"/>
          <w:noProof/>
          <w:sz w:val="24"/>
          <w:szCs w:val="24"/>
          <w:lang w:val="tt-RU"/>
        </w:rPr>
        <w:t>Даругалар – Казан ханлыгында, Урта Идел һәм Урал төбәге өязләрендә административ-территориаль берәмлекләр (</w:t>
      </w:r>
      <w:r w:rsidR="0058617F" w:rsidRPr="005C498F">
        <w:rPr>
          <w:rFonts w:ascii="Times New Roman" w:hAnsi="Times New Roman" w:cs="Times New Roman"/>
          <w:noProof/>
          <w:sz w:val="24"/>
          <w:szCs w:val="24"/>
          <w:lang w:val="en-US"/>
        </w:rPr>
        <w:t>XVI</w:t>
      </w:r>
      <w:r w:rsidR="0058617F" w:rsidRPr="005C498F">
        <w:rPr>
          <w:rFonts w:ascii="Times New Roman" w:hAnsi="Times New Roman" w:cs="Times New Roman"/>
          <w:noProof/>
          <w:sz w:val="24"/>
          <w:szCs w:val="24"/>
        </w:rPr>
        <w:t>-</w:t>
      </w:r>
      <w:r w:rsidR="0058617F" w:rsidRPr="005C498F">
        <w:rPr>
          <w:rFonts w:ascii="Times New Roman" w:hAnsi="Times New Roman" w:cs="Times New Roman"/>
          <w:noProof/>
          <w:sz w:val="24"/>
          <w:szCs w:val="24"/>
          <w:lang w:val="en-US"/>
        </w:rPr>
        <w:t>XVIII</w:t>
      </w:r>
      <w:r w:rsidR="0058617F" w:rsidRPr="005C498F">
        <w:rPr>
          <w:rFonts w:ascii="Times New Roman" w:hAnsi="Times New Roman" w:cs="Times New Roman"/>
          <w:noProof/>
          <w:sz w:val="24"/>
          <w:szCs w:val="24"/>
        </w:rPr>
        <w:t xml:space="preserve"> </w:t>
      </w:r>
      <w:r w:rsidR="0058617F" w:rsidRPr="005C498F">
        <w:rPr>
          <w:rFonts w:ascii="Times New Roman" w:hAnsi="Times New Roman" w:cs="Times New Roman"/>
          <w:noProof/>
          <w:sz w:val="24"/>
          <w:szCs w:val="24"/>
          <w:lang w:val="tt-RU"/>
        </w:rPr>
        <w:t xml:space="preserve">гасырлар) </w:t>
      </w:r>
    </w:p>
    <w:p w:rsidR="005B732E" w:rsidRPr="005C498F" w:rsidRDefault="005B732E" w:rsidP="00E762DF">
      <w:pPr>
        <w:spacing w:after="0" w:line="240" w:lineRule="auto"/>
        <w:rPr>
          <w:rFonts w:ascii="Times New Roman" w:hAnsi="Times New Roman" w:cs="Times New Roman"/>
          <w:noProof/>
          <w:sz w:val="24"/>
          <w:szCs w:val="24"/>
          <w:lang w:val="tt-RU"/>
        </w:rPr>
      </w:pPr>
      <w:r w:rsidRPr="005C498F">
        <w:rPr>
          <w:rFonts w:ascii="Times New Roman" w:hAnsi="Times New Roman" w:cs="Times New Roman"/>
          <w:noProof/>
          <w:sz w:val="24"/>
          <w:szCs w:val="24"/>
          <w:lang w:val="tt-RU"/>
        </w:rPr>
        <w:t xml:space="preserve">Г. </w:t>
      </w:r>
      <w:r w:rsidR="00E762DF" w:rsidRPr="005C498F">
        <w:rPr>
          <w:rFonts w:ascii="Times New Roman" w:hAnsi="Times New Roman" w:cs="Times New Roman"/>
          <w:noProof/>
          <w:sz w:val="24"/>
          <w:szCs w:val="24"/>
          <w:lang w:val="tt-RU"/>
        </w:rPr>
        <w:t xml:space="preserve">Рекрут – 1705-1873 елларда гамәлдә булган рекрут йөкләмәсе буенча, җан башыннан салым түләүче катлау вәкилләреннән армиягә алынган зат. </w:t>
      </w:r>
    </w:p>
    <w:p w:rsidR="005B732E" w:rsidRPr="005C498F" w:rsidRDefault="005B732E" w:rsidP="00E762DF">
      <w:pPr>
        <w:spacing w:after="0" w:line="240" w:lineRule="auto"/>
        <w:rPr>
          <w:rFonts w:ascii="Times New Roman" w:hAnsi="Times New Roman" w:cs="Times New Roman"/>
          <w:b/>
          <w:noProof/>
          <w:sz w:val="24"/>
          <w:szCs w:val="24"/>
          <w:lang w:val="tt-RU"/>
        </w:rPr>
      </w:pPr>
      <w:r w:rsidRPr="005C498F">
        <w:rPr>
          <w:rFonts w:ascii="Times New Roman" w:hAnsi="Times New Roman" w:cs="Times New Roman"/>
          <w:noProof/>
          <w:sz w:val="24"/>
          <w:szCs w:val="24"/>
          <w:lang w:val="tt-RU"/>
        </w:rPr>
        <w:t xml:space="preserve">Д. Ясак </w:t>
      </w:r>
      <w:r w:rsidR="00E762DF" w:rsidRPr="005C498F">
        <w:rPr>
          <w:rFonts w:ascii="Times New Roman" w:hAnsi="Times New Roman" w:cs="Times New Roman"/>
          <w:noProof/>
          <w:sz w:val="24"/>
          <w:szCs w:val="24"/>
          <w:lang w:val="tt-RU"/>
        </w:rPr>
        <w:t xml:space="preserve">– Идел буенда (XVI-XVIII гасырлар) һәм Себердә (XVII гасыр – XX гасыр башы) рус булмаган халыклар тарафыннан әйберләтә түләнгән салым. </w:t>
      </w:r>
    </w:p>
    <w:p w:rsidR="005B732E" w:rsidRPr="005C498F" w:rsidRDefault="005B732E" w:rsidP="005B732E">
      <w:pPr>
        <w:pStyle w:val="a3"/>
        <w:spacing w:before="0" w:beforeAutospacing="0" w:after="0" w:afterAutospacing="0"/>
        <w:jc w:val="both"/>
        <w:rPr>
          <w:color w:val="000000"/>
          <w:lang w:val="tt-RU"/>
        </w:rPr>
      </w:pPr>
    </w:p>
    <w:p w:rsidR="00926915" w:rsidRPr="005C498F" w:rsidRDefault="00926915" w:rsidP="00F3445F">
      <w:pPr>
        <w:spacing w:after="0" w:line="240" w:lineRule="auto"/>
        <w:jc w:val="both"/>
        <w:rPr>
          <w:rFonts w:ascii="Times New Roman" w:hAnsi="Times New Roman" w:cs="Times New Roman"/>
          <w:sz w:val="24"/>
          <w:szCs w:val="24"/>
          <w:lang w:val="tt-RU"/>
        </w:rPr>
      </w:pPr>
    </w:p>
    <w:p w:rsidR="005B732E" w:rsidRPr="005C498F" w:rsidRDefault="005B732E" w:rsidP="005B732E">
      <w:pPr>
        <w:spacing w:after="0" w:line="240" w:lineRule="auto"/>
        <w:rPr>
          <w:rFonts w:ascii="Times New Roman" w:hAnsi="Times New Roman" w:cs="Times New Roman"/>
          <w:b/>
          <w:sz w:val="24"/>
          <w:szCs w:val="24"/>
          <w:lang w:val="tt-RU"/>
        </w:rPr>
      </w:pPr>
      <w:r w:rsidRPr="005C498F">
        <w:rPr>
          <w:rFonts w:ascii="Times New Roman" w:hAnsi="Times New Roman" w:cs="Times New Roman"/>
          <w:b/>
          <w:sz w:val="24"/>
          <w:szCs w:val="24"/>
          <w:lang w:val="tt-RU"/>
        </w:rPr>
        <w:t>1</w:t>
      </w:r>
      <w:r w:rsidR="00FE0F42" w:rsidRPr="005C498F">
        <w:rPr>
          <w:rFonts w:ascii="Times New Roman" w:hAnsi="Times New Roman" w:cs="Times New Roman"/>
          <w:b/>
          <w:sz w:val="24"/>
          <w:szCs w:val="24"/>
          <w:lang w:val="tt-RU"/>
        </w:rPr>
        <w:t>0</w:t>
      </w:r>
      <w:r w:rsidRPr="005C498F">
        <w:rPr>
          <w:rFonts w:ascii="Times New Roman" w:hAnsi="Times New Roman" w:cs="Times New Roman"/>
          <w:b/>
          <w:sz w:val="24"/>
          <w:szCs w:val="24"/>
          <w:lang w:val="tt-RU"/>
        </w:rPr>
        <w:t>. X-XV гасыр татар тарихына караган чыганаклардан алынган өзекләрне игътибар белән укыгыз. Чыганакларда кайсы дәүләт турында сүз барганын билгеләгез. (Һәрбер дөрес җавап өчен 3 б., иң югары 9 б.)</w:t>
      </w:r>
    </w:p>
    <w:p w:rsidR="005B732E" w:rsidRPr="005C498F" w:rsidRDefault="005B732E" w:rsidP="005B732E">
      <w:pPr>
        <w:spacing w:after="0" w:line="240" w:lineRule="auto"/>
        <w:rPr>
          <w:rFonts w:ascii="Times New Roman" w:hAnsi="Times New Roman" w:cs="Times New Roman"/>
          <w:b/>
          <w:sz w:val="24"/>
          <w:szCs w:val="24"/>
          <w:lang w:val="tt-RU"/>
        </w:rPr>
      </w:pPr>
    </w:p>
    <w:p w:rsidR="005B732E" w:rsidRPr="005C498F" w:rsidRDefault="005B732E" w:rsidP="005B732E">
      <w:pPr>
        <w:spacing w:after="0" w:line="240" w:lineRule="auto"/>
        <w:rPr>
          <w:rFonts w:ascii="Times New Roman" w:hAnsi="Times New Roman" w:cs="Times New Roman"/>
          <w:sz w:val="24"/>
          <w:szCs w:val="24"/>
          <w:lang w:val="tt-RU"/>
        </w:rPr>
      </w:pPr>
      <w:r w:rsidRPr="005C498F">
        <w:rPr>
          <w:rFonts w:ascii="Times New Roman" w:hAnsi="Times New Roman" w:cs="Times New Roman"/>
          <w:sz w:val="24"/>
          <w:szCs w:val="24"/>
          <w:lang w:val="tt-RU"/>
        </w:rPr>
        <w:t>А. Идел буе Болгар дәүләте.</w:t>
      </w:r>
    </w:p>
    <w:p w:rsidR="005B732E" w:rsidRPr="005C498F" w:rsidRDefault="005B732E" w:rsidP="005B732E">
      <w:pPr>
        <w:spacing w:after="0" w:line="240" w:lineRule="auto"/>
        <w:rPr>
          <w:rFonts w:ascii="Times New Roman" w:hAnsi="Times New Roman" w:cs="Times New Roman"/>
          <w:sz w:val="24"/>
          <w:szCs w:val="24"/>
          <w:lang w:val="tt-RU"/>
        </w:rPr>
      </w:pPr>
      <w:r w:rsidRPr="005C498F">
        <w:rPr>
          <w:rFonts w:ascii="Times New Roman" w:hAnsi="Times New Roman" w:cs="Times New Roman"/>
          <w:sz w:val="24"/>
          <w:szCs w:val="24"/>
          <w:lang w:val="tt-RU"/>
        </w:rPr>
        <w:t>Б. Казан ханлыгы.</w:t>
      </w:r>
    </w:p>
    <w:p w:rsidR="005B732E" w:rsidRPr="005C498F" w:rsidRDefault="005B732E" w:rsidP="005B732E">
      <w:pPr>
        <w:spacing w:after="0" w:line="240" w:lineRule="auto"/>
        <w:rPr>
          <w:rFonts w:ascii="Times New Roman" w:hAnsi="Times New Roman" w:cs="Times New Roman"/>
          <w:sz w:val="24"/>
          <w:szCs w:val="24"/>
          <w:lang w:val="tt-RU"/>
        </w:rPr>
      </w:pPr>
      <w:r w:rsidRPr="005C498F">
        <w:rPr>
          <w:rFonts w:ascii="Times New Roman" w:hAnsi="Times New Roman" w:cs="Times New Roman"/>
          <w:sz w:val="24"/>
          <w:szCs w:val="24"/>
          <w:lang w:val="tt-RU"/>
        </w:rPr>
        <w:t>В. Алтын Урда.</w:t>
      </w:r>
    </w:p>
    <w:p w:rsidR="005B732E" w:rsidRPr="005C498F" w:rsidRDefault="005B732E" w:rsidP="00F3445F">
      <w:pPr>
        <w:spacing w:after="0" w:line="240" w:lineRule="auto"/>
        <w:jc w:val="both"/>
        <w:rPr>
          <w:rFonts w:ascii="Times New Roman" w:hAnsi="Times New Roman" w:cs="Times New Roman"/>
          <w:sz w:val="24"/>
          <w:szCs w:val="24"/>
          <w:lang w:val="tt-RU"/>
        </w:rPr>
      </w:pPr>
    </w:p>
    <w:p w:rsidR="005B732E" w:rsidRPr="005C498F" w:rsidRDefault="00FE0F42" w:rsidP="005B732E">
      <w:pPr>
        <w:spacing w:after="0" w:line="240" w:lineRule="auto"/>
        <w:jc w:val="both"/>
        <w:rPr>
          <w:rFonts w:ascii="Times New Roman" w:hAnsi="Times New Roman" w:cs="Times New Roman"/>
          <w:b/>
          <w:sz w:val="24"/>
          <w:szCs w:val="24"/>
          <w:lang w:val="tt-RU"/>
        </w:rPr>
      </w:pPr>
      <w:r w:rsidRPr="005C498F">
        <w:rPr>
          <w:rFonts w:ascii="Times New Roman" w:hAnsi="Times New Roman" w:cs="Times New Roman"/>
          <w:b/>
          <w:sz w:val="24"/>
          <w:szCs w:val="24"/>
          <w:lang w:val="tt-RU"/>
        </w:rPr>
        <w:t>11</w:t>
      </w:r>
      <w:r w:rsidR="005B732E" w:rsidRPr="005C498F">
        <w:rPr>
          <w:rFonts w:ascii="Times New Roman" w:hAnsi="Times New Roman" w:cs="Times New Roman"/>
          <w:b/>
          <w:sz w:val="24"/>
          <w:szCs w:val="24"/>
          <w:lang w:val="tt-RU"/>
        </w:rPr>
        <w:t>. Фоторәсемнәрдә нинди биналар сурәтләнгән? (</w:t>
      </w:r>
      <w:r w:rsidR="005C498F" w:rsidRPr="005C498F">
        <w:rPr>
          <w:rFonts w:ascii="Times New Roman" w:hAnsi="Times New Roman" w:cs="Times New Roman"/>
          <w:b/>
          <w:sz w:val="24"/>
          <w:szCs w:val="24"/>
          <w:lang w:val="tt-RU"/>
        </w:rPr>
        <w:t>2</w:t>
      </w:r>
      <w:r w:rsidR="005B732E" w:rsidRPr="005C498F">
        <w:rPr>
          <w:rFonts w:ascii="Times New Roman" w:hAnsi="Times New Roman" w:cs="Times New Roman"/>
          <w:b/>
          <w:sz w:val="24"/>
          <w:szCs w:val="24"/>
          <w:lang w:val="tt-RU"/>
        </w:rPr>
        <w:t xml:space="preserve"> б.). Алар кайда урнашкан? (3 б.)</w:t>
      </w:r>
    </w:p>
    <w:p w:rsidR="005B732E" w:rsidRDefault="005B732E" w:rsidP="005B732E">
      <w:pPr>
        <w:spacing w:after="0" w:line="240" w:lineRule="auto"/>
        <w:jc w:val="both"/>
        <w:rPr>
          <w:rFonts w:ascii="Times New Roman" w:hAnsi="Times New Roman" w:cs="Times New Roman"/>
          <w:b/>
          <w:sz w:val="24"/>
          <w:szCs w:val="24"/>
          <w:lang w:val="tt-RU"/>
        </w:rPr>
      </w:pPr>
      <w:r w:rsidRPr="005C498F">
        <w:rPr>
          <w:rFonts w:ascii="Times New Roman" w:hAnsi="Times New Roman" w:cs="Times New Roman"/>
          <w:b/>
          <w:sz w:val="24"/>
          <w:szCs w:val="24"/>
          <w:lang w:val="tt-RU"/>
        </w:rPr>
        <w:t xml:space="preserve">(Иң югары </w:t>
      </w:r>
      <w:r w:rsidR="005C498F" w:rsidRPr="005C498F">
        <w:rPr>
          <w:rFonts w:ascii="Times New Roman" w:hAnsi="Times New Roman" w:cs="Times New Roman"/>
          <w:b/>
          <w:sz w:val="24"/>
          <w:szCs w:val="24"/>
          <w:lang w:val="tt-RU"/>
        </w:rPr>
        <w:t>20</w:t>
      </w:r>
      <w:r w:rsidRPr="005C498F">
        <w:rPr>
          <w:rFonts w:ascii="Times New Roman" w:hAnsi="Times New Roman" w:cs="Times New Roman"/>
          <w:b/>
          <w:sz w:val="24"/>
          <w:szCs w:val="24"/>
          <w:lang w:val="tt-RU"/>
        </w:rPr>
        <w:t xml:space="preserve"> б.).</w:t>
      </w:r>
    </w:p>
    <w:p w:rsidR="008E034A" w:rsidRPr="005C498F" w:rsidRDefault="008E034A" w:rsidP="005B732E">
      <w:pPr>
        <w:spacing w:after="0" w:line="240" w:lineRule="auto"/>
        <w:jc w:val="both"/>
        <w:rPr>
          <w:rFonts w:ascii="Times New Roman" w:hAnsi="Times New Roman" w:cs="Times New Roman"/>
          <w:b/>
          <w:sz w:val="24"/>
          <w:szCs w:val="24"/>
          <w:lang w:val="tt-RU"/>
        </w:rPr>
      </w:pPr>
    </w:p>
    <w:p w:rsidR="005B732E" w:rsidRPr="005C498F" w:rsidRDefault="005B732E" w:rsidP="005B732E">
      <w:pPr>
        <w:spacing w:after="0" w:line="240" w:lineRule="auto"/>
        <w:jc w:val="both"/>
        <w:rPr>
          <w:rFonts w:ascii="Times New Roman" w:hAnsi="Times New Roman" w:cs="Times New Roman"/>
          <w:sz w:val="24"/>
          <w:szCs w:val="24"/>
          <w:lang w:val="tt-RU"/>
        </w:rPr>
      </w:pPr>
      <w:r w:rsidRPr="005C498F">
        <w:rPr>
          <w:rFonts w:ascii="Times New Roman" w:hAnsi="Times New Roman" w:cs="Times New Roman"/>
          <w:sz w:val="24"/>
          <w:szCs w:val="24"/>
          <w:lang w:val="tt-RU"/>
        </w:rPr>
        <w:t>А. Ак Мәчет. Болгар.</w:t>
      </w:r>
    </w:p>
    <w:p w:rsidR="005B732E" w:rsidRPr="005C498F" w:rsidRDefault="005B732E" w:rsidP="005B732E">
      <w:pPr>
        <w:spacing w:after="0" w:line="240" w:lineRule="auto"/>
        <w:jc w:val="both"/>
        <w:rPr>
          <w:rFonts w:ascii="Times New Roman" w:hAnsi="Times New Roman" w:cs="Times New Roman"/>
          <w:sz w:val="24"/>
          <w:szCs w:val="24"/>
          <w:lang w:val="tt-RU"/>
        </w:rPr>
      </w:pPr>
      <w:r w:rsidRPr="005C498F">
        <w:rPr>
          <w:rFonts w:ascii="Times New Roman" w:hAnsi="Times New Roman" w:cs="Times New Roman"/>
          <w:sz w:val="24"/>
          <w:szCs w:val="24"/>
          <w:lang w:val="tt-RU"/>
        </w:rPr>
        <w:t>Б. Благовещение соборы. Казан Кремле.</w:t>
      </w:r>
    </w:p>
    <w:p w:rsidR="005B732E" w:rsidRPr="005C498F" w:rsidRDefault="005B732E" w:rsidP="005B732E">
      <w:pPr>
        <w:spacing w:after="0" w:line="240" w:lineRule="auto"/>
        <w:jc w:val="both"/>
        <w:rPr>
          <w:rFonts w:ascii="Times New Roman" w:hAnsi="Times New Roman" w:cs="Times New Roman"/>
          <w:sz w:val="24"/>
          <w:szCs w:val="24"/>
          <w:lang w:val="tt-RU"/>
        </w:rPr>
      </w:pPr>
      <w:r w:rsidRPr="005C498F">
        <w:rPr>
          <w:rFonts w:ascii="Times New Roman" w:hAnsi="Times New Roman" w:cs="Times New Roman"/>
          <w:sz w:val="24"/>
          <w:szCs w:val="24"/>
          <w:lang w:val="tt-RU"/>
        </w:rPr>
        <w:t>В. Кара Пулат. Болгар.</w:t>
      </w:r>
    </w:p>
    <w:p w:rsidR="005B732E" w:rsidRPr="003C474C" w:rsidRDefault="005B732E" w:rsidP="005B732E">
      <w:pPr>
        <w:spacing w:after="0" w:line="240" w:lineRule="auto"/>
        <w:jc w:val="both"/>
        <w:rPr>
          <w:rFonts w:ascii="Times New Roman" w:hAnsi="Times New Roman" w:cs="Times New Roman"/>
          <w:sz w:val="24"/>
          <w:szCs w:val="24"/>
          <w:lang w:val="tt-RU"/>
        </w:rPr>
      </w:pPr>
      <w:r w:rsidRPr="005C498F">
        <w:rPr>
          <w:rFonts w:ascii="Times New Roman" w:hAnsi="Times New Roman" w:cs="Times New Roman"/>
          <w:sz w:val="24"/>
          <w:szCs w:val="24"/>
          <w:lang w:val="tt-RU"/>
        </w:rPr>
        <w:t>Г. Алабуга шәһәрчеге (Шайтан каласы). Алабуга.</w:t>
      </w:r>
    </w:p>
    <w:p w:rsidR="00860AF9" w:rsidRPr="0003628D" w:rsidRDefault="00860AF9" w:rsidP="005B732E">
      <w:pPr>
        <w:pStyle w:val="a3"/>
        <w:spacing w:before="0" w:beforeAutospacing="0" w:after="0" w:afterAutospacing="0"/>
        <w:jc w:val="both"/>
        <w:rPr>
          <w:lang w:val="tt-RU"/>
        </w:rPr>
      </w:pPr>
    </w:p>
    <w:sectPr w:rsidR="00860AF9" w:rsidRPr="0003628D" w:rsidSect="008E034A">
      <w:pgSz w:w="11906" w:h="16838"/>
      <w:pgMar w:top="709" w:right="1134"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9A1" w:rsidRPr="006402A3" w:rsidRDefault="006469A1" w:rsidP="006402A3">
      <w:pPr>
        <w:pStyle w:val="a3"/>
        <w:spacing w:before="0" w:after="0"/>
        <w:rPr>
          <w:rFonts w:asciiTheme="minorHAnsi" w:eastAsiaTheme="minorHAnsi" w:hAnsiTheme="minorHAnsi" w:cstheme="minorBidi"/>
          <w:sz w:val="22"/>
          <w:szCs w:val="22"/>
          <w:lang w:eastAsia="en-US"/>
        </w:rPr>
      </w:pPr>
      <w:r>
        <w:separator/>
      </w:r>
    </w:p>
  </w:endnote>
  <w:endnote w:type="continuationSeparator" w:id="0">
    <w:p w:rsidR="006469A1" w:rsidRPr="006402A3" w:rsidRDefault="006469A1" w:rsidP="006402A3">
      <w:pPr>
        <w:pStyle w:val="a3"/>
        <w:spacing w:before="0" w:after="0"/>
        <w:rPr>
          <w:rFonts w:asciiTheme="minorHAnsi" w:eastAsiaTheme="minorHAnsi" w:hAnsiTheme="minorHAnsi" w:cstheme="minorBidi"/>
          <w:sz w:val="22"/>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Cambria">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9A1" w:rsidRPr="006402A3" w:rsidRDefault="006469A1" w:rsidP="006402A3">
      <w:pPr>
        <w:pStyle w:val="a3"/>
        <w:spacing w:before="0" w:after="0"/>
        <w:rPr>
          <w:rFonts w:asciiTheme="minorHAnsi" w:eastAsiaTheme="minorHAnsi" w:hAnsiTheme="minorHAnsi" w:cstheme="minorBidi"/>
          <w:sz w:val="22"/>
          <w:szCs w:val="22"/>
          <w:lang w:eastAsia="en-US"/>
        </w:rPr>
      </w:pPr>
      <w:r>
        <w:separator/>
      </w:r>
    </w:p>
  </w:footnote>
  <w:footnote w:type="continuationSeparator" w:id="0">
    <w:p w:rsidR="006469A1" w:rsidRPr="006402A3" w:rsidRDefault="006469A1" w:rsidP="006402A3">
      <w:pPr>
        <w:pStyle w:val="a3"/>
        <w:spacing w:before="0" w:after="0"/>
        <w:rPr>
          <w:rFonts w:asciiTheme="minorHAnsi" w:eastAsiaTheme="minorHAnsi" w:hAnsiTheme="minorHAnsi" w:cstheme="minorBidi"/>
          <w:sz w:val="22"/>
          <w:szCs w:val="22"/>
          <w:lang w:eastAsia="en-US"/>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E282F"/>
    <w:multiLevelType w:val="hybridMultilevel"/>
    <w:tmpl w:val="D3F265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9969BD"/>
    <w:multiLevelType w:val="hybridMultilevel"/>
    <w:tmpl w:val="F2568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45F"/>
    <w:rsid w:val="00035236"/>
    <w:rsid w:val="0003628D"/>
    <w:rsid w:val="000C69C9"/>
    <w:rsid w:val="000E4153"/>
    <w:rsid w:val="001007D8"/>
    <w:rsid w:val="00103684"/>
    <w:rsid w:val="00197CF7"/>
    <w:rsid w:val="001B3546"/>
    <w:rsid w:val="0024191A"/>
    <w:rsid w:val="002D1E25"/>
    <w:rsid w:val="002F342F"/>
    <w:rsid w:val="00350A03"/>
    <w:rsid w:val="0039238E"/>
    <w:rsid w:val="003B1872"/>
    <w:rsid w:val="003F2870"/>
    <w:rsid w:val="003F3BF3"/>
    <w:rsid w:val="004401E6"/>
    <w:rsid w:val="004A7D75"/>
    <w:rsid w:val="004E0D0C"/>
    <w:rsid w:val="00502F24"/>
    <w:rsid w:val="00533126"/>
    <w:rsid w:val="00533E2D"/>
    <w:rsid w:val="0058617F"/>
    <w:rsid w:val="005B732E"/>
    <w:rsid w:val="005C498F"/>
    <w:rsid w:val="005F1658"/>
    <w:rsid w:val="005F75C4"/>
    <w:rsid w:val="00602CCC"/>
    <w:rsid w:val="00610283"/>
    <w:rsid w:val="006402A3"/>
    <w:rsid w:val="006469A1"/>
    <w:rsid w:val="00695994"/>
    <w:rsid w:val="006C416D"/>
    <w:rsid w:val="00720FF1"/>
    <w:rsid w:val="00730280"/>
    <w:rsid w:val="0075711A"/>
    <w:rsid w:val="007754B9"/>
    <w:rsid w:val="007A5875"/>
    <w:rsid w:val="007B3C5B"/>
    <w:rsid w:val="007D6D79"/>
    <w:rsid w:val="007F084B"/>
    <w:rsid w:val="00807AB4"/>
    <w:rsid w:val="00860AF9"/>
    <w:rsid w:val="00863075"/>
    <w:rsid w:val="00872B9A"/>
    <w:rsid w:val="00881DC5"/>
    <w:rsid w:val="00893B99"/>
    <w:rsid w:val="008E034A"/>
    <w:rsid w:val="008E276C"/>
    <w:rsid w:val="00926915"/>
    <w:rsid w:val="009278EC"/>
    <w:rsid w:val="0094275F"/>
    <w:rsid w:val="00951F73"/>
    <w:rsid w:val="0095712F"/>
    <w:rsid w:val="00977EAF"/>
    <w:rsid w:val="00986887"/>
    <w:rsid w:val="00A13990"/>
    <w:rsid w:val="00A40D12"/>
    <w:rsid w:val="00A4264D"/>
    <w:rsid w:val="00AB4350"/>
    <w:rsid w:val="00AF3134"/>
    <w:rsid w:val="00B4412C"/>
    <w:rsid w:val="00BC635D"/>
    <w:rsid w:val="00CD209B"/>
    <w:rsid w:val="00CF3805"/>
    <w:rsid w:val="00D45D6C"/>
    <w:rsid w:val="00E762DF"/>
    <w:rsid w:val="00E92CAF"/>
    <w:rsid w:val="00F112DF"/>
    <w:rsid w:val="00F3445F"/>
    <w:rsid w:val="00F40BF7"/>
    <w:rsid w:val="00F54412"/>
    <w:rsid w:val="00FB2F2F"/>
    <w:rsid w:val="00FE0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04113"/>
  <w15:docId w15:val="{EF689CE8-3D21-4DB3-853D-BABD93A6C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3445F"/>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39"/>
    <w:rsid w:val="000362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semiHidden/>
    <w:unhideWhenUsed/>
    <w:rsid w:val="006402A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6402A3"/>
  </w:style>
  <w:style w:type="paragraph" w:styleId="a7">
    <w:name w:val="footer"/>
    <w:basedOn w:val="a"/>
    <w:link w:val="a8"/>
    <w:uiPriority w:val="99"/>
    <w:semiHidden/>
    <w:unhideWhenUsed/>
    <w:rsid w:val="006402A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6402A3"/>
  </w:style>
  <w:style w:type="paragraph" w:styleId="a9">
    <w:name w:val="Balloon Text"/>
    <w:basedOn w:val="a"/>
    <w:link w:val="aa"/>
    <w:uiPriority w:val="99"/>
    <w:semiHidden/>
    <w:unhideWhenUsed/>
    <w:rsid w:val="0094275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427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3183">
      <w:bodyDiv w:val="1"/>
      <w:marLeft w:val="0"/>
      <w:marRight w:val="0"/>
      <w:marTop w:val="0"/>
      <w:marBottom w:val="0"/>
      <w:divBdr>
        <w:top w:val="none" w:sz="0" w:space="0" w:color="auto"/>
        <w:left w:val="none" w:sz="0" w:space="0" w:color="auto"/>
        <w:bottom w:val="none" w:sz="0" w:space="0" w:color="auto"/>
        <w:right w:val="none" w:sz="0" w:space="0" w:color="auto"/>
      </w:divBdr>
    </w:div>
    <w:div w:id="1127548384">
      <w:bodyDiv w:val="1"/>
      <w:marLeft w:val="0"/>
      <w:marRight w:val="0"/>
      <w:marTop w:val="0"/>
      <w:marBottom w:val="0"/>
      <w:divBdr>
        <w:top w:val="none" w:sz="0" w:space="0" w:color="auto"/>
        <w:left w:val="none" w:sz="0" w:space="0" w:color="auto"/>
        <w:bottom w:val="none" w:sz="0" w:space="0" w:color="auto"/>
        <w:right w:val="none" w:sz="0" w:space="0" w:color="auto"/>
      </w:divBdr>
    </w:div>
    <w:div w:id="1416823334">
      <w:bodyDiv w:val="1"/>
      <w:marLeft w:val="0"/>
      <w:marRight w:val="0"/>
      <w:marTop w:val="0"/>
      <w:marBottom w:val="0"/>
      <w:divBdr>
        <w:top w:val="none" w:sz="0" w:space="0" w:color="auto"/>
        <w:left w:val="none" w:sz="0" w:space="0" w:color="auto"/>
        <w:bottom w:val="none" w:sz="0" w:space="0" w:color="auto"/>
        <w:right w:val="none" w:sz="0" w:space="0" w:color="auto"/>
      </w:divBdr>
    </w:div>
    <w:div w:id="1633630925">
      <w:bodyDiv w:val="1"/>
      <w:marLeft w:val="0"/>
      <w:marRight w:val="0"/>
      <w:marTop w:val="0"/>
      <w:marBottom w:val="0"/>
      <w:divBdr>
        <w:top w:val="none" w:sz="0" w:space="0" w:color="auto"/>
        <w:left w:val="none" w:sz="0" w:space="0" w:color="auto"/>
        <w:bottom w:val="none" w:sz="0" w:space="0" w:color="auto"/>
        <w:right w:val="none" w:sz="0" w:space="0" w:color="auto"/>
      </w:divBdr>
    </w:div>
    <w:div w:id="176711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406</Words>
  <Characters>2317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15</cp:revision>
  <cp:lastPrinted>2024-03-13T12:05:00Z</cp:lastPrinted>
  <dcterms:created xsi:type="dcterms:W3CDTF">2024-02-06T07:24:00Z</dcterms:created>
  <dcterms:modified xsi:type="dcterms:W3CDTF">2024-03-13T12:06:00Z</dcterms:modified>
</cp:coreProperties>
</file>